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96FEF3" w14:textId="28C22B78" w:rsidR="001A533B" w:rsidRPr="00EA73DE" w:rsidRDefault="001A533B" w:rsidP="001A533B">
      <w:pPr>
        <w:ind w:left="2160"/>
        <w:rPr>
          <w:rFonts w:asciiTheme="majorHAnsi" w:hAnsiTheme="majorHAnsi" w:cstheme="majorHAnsi"/>
          <w:b/>
          <w:bCs/>
          <w:i w:val="0"/>
          <w:iCs w:val="0"/>
          <w:sz w:val="22"/>
          <w:szCs w:val="22"/>
        </w:rPr>
      </w:pPr>
      <w:bookmarkStart w:id="0" w:name="_GoBack"/>
      <w:bookmarkEnd w:id="0"/>
      <w:r w:rsidRPr="00EA73DE">
        <w:rPr>
          <w:rFonts w:asciiTheme="majorHAnsi" w:hAnsiTheme="majorHAnsi" w:cstheme="majorHAnsi"/>
          <w:b/>
          <w:bCs/>
          <w:i w:val="0"/>
          <w:iCs w:val="0"/>
          <w:sz w:val="22"/>
          <w:szCs w:val="22"/>
        </w:rPr>
        <w:t xml:space="preserve">Prayers To Be Recited Before </w:t>
      </w:r>
      <w:r w:rsidR="00EA73DE">
        <w:rPr>
          <w:rFonts w:asciiTheme="majorHAnsi" w:hAnsiTheme="majorHAnsi" w:cstheme="majorHAnsi"/>
          <w:b/>
          <w:bCs/>
          <w:i w:val="0"/>
          <w:iCs w:val="0"/>
          <w:sz w:val="22"/>
          <w:szCs w:val="22"/>
        </w:rPr>
        <w:t>t</w:t>
      </w:r>
      <w:r w:rsidRPr="00EA73DE">
        <w:rPr>
          <w:rFonts w:asciiTheme="majorHAnsi" w:hAnsiTheme="majorHAnsi" w:cstheme="majorHAnsi"/>
          <w:b/>
          <w:bCs/>
          <w:i w:val="0"/>
          <w:iCs w:val="0"/>
          <w:sz w:val="22"/>
          <w:szCs w:val="22"/>
        </w:rPr>
        <w:t>he Pilgrim Virgin</w:t>
      </w:r>
    </w:p>
    <w:p w14:paraId="19C7A2F2" w14:textId="4141C56B" w:rsidR="001A533B" w:rsidRPr="00EA73DE" w:rsidRDefault="00D746D9" w:rsidP="00D746D9">
      <w:pPr>
        <w:rPr>
          <w:rFonts w:asciiTheme="majorHAnsi" w:hAnsiTheme="majorHAnsi" w:cstheme="majorHAnsi"/>
          <w:b/>
          <w:bCs/>
          <w:i w:val="0"/>
          <w:iCs w:val="0"/>
        </w:rPr>
      </w:pPr>
      <w:r>
        <w:rPr>
          <w:rFonts w:asciiTheme="majorHAnsi" w:hAnsiTheme="majorHAnsi" w:cstheme="majorHAnsi"/>
          <w:b/>
          <w:bCs/>
          <w:i w:val="0"/>
          <w:iCs w:val="0"/>
        </w:rPr>
        <w:t xml:space="preserve">                       </w:t>
      </w:r>
      <w:r w:rsidR="001A533B" w:rsidRPr="00EA73DE">
        <w:rPr>
          <w:rFonts w:asciiTheme="majorHAnsi" w:hAnsiTheme="majorHAnsi" w:cstheme="majorHAnsi"/>
          <w:b/>
          <w:bCs/>
          <w:i w:val="0"/>
          <w:iCs w:val="0"/>
        </w:rPr>
        <w:t xml:space="preserve">The </w:t>
      </w:r>
      <w:r w:rsidR="00F47051" w:rsidRPr="00EA73DE">
        <w:rPr>
          <w:rFonts w:asciiTheme="majorHAnsi" w:hAnsiTheme="majorHAnsi" w:cstheme="majorHAnsi"/>
          <w:b/>
          <w:bCs/>
          <w:i w:val="0"/>
          <w:iCs w:val="0"/>
        </w:rPr>
        <w:t>Holy Rosary</w:t>
      </w:r>
    </w:p>
    <w:p w14:paraId="76A82505" w14:textId="77777777" w:rsidR="00F47051" w:rsidRPr="00EA73DE" w:rsidRDefault="00F47051" w:rsidP="001A533B">
      <w:pPr>
        <w:rPr>
          <w:rFonts w:cstheme="minorHAnsi"/>
          <w:i w:val="0"/>
          <w:iCs w:val="0"/>
          <w:sz w:val="18"/>
          <w:szCs w:val="18"/>
        </w:rPr>
        <w:sectPr w:rsidR="00F47051" w:rsidRPr="00EA73DE" w:rsidSect="00D746D9">
          <w:pgSz w:w="12240" w:h="15840"/>
          <w:pgMar w:top="1584" w:right="1440" w:bottom="1440" w:left="1440" w:header="720" w:footer="720" w:gutter="0"/>
          <w:cols w:space="720"/>
          <w:docGrid w:linePitch="360"/>
        </w:sectPr>
      </w:pPr>
    </w:p>
    <w:p w14:paraId="15C165B5" w14:textId="7C7155CD" w:rsidR="00F47051" w:rsidRPr="00D746D9" w:rsidRDefault="00F47051" w:rsidP="00A25A7F">
      <w:pPr>
        <w:spacing w:after="0"/>
        <w:rPr>
          <w:rFonts w:cstheme="minorHAnsi"/>
          <w:i w:val="0"/>
          <w:iCs w:val="0"/>
        </w:rPr>
      </w:pPr>
      <w:r w:rsidRPr="00D746D9">
        <w:rPr>
          <w:rFonts w:cstheme="minorHAnsi"/>
          <w:i w:val="0"/>
          <w:iCs w:val="0"/>
        </w:rPr>
        <w:t xml:space="preserve">In the name of the </w:t>
      </w:r>
      <w:r w:rsidR="00463D6D" w:rsidRPr="00D746D9">
        <w:rPr>
          <w:rFonts w:cstheme="minorHAnsi"/>
          <w:i w:val="0"/>
          <w:iCs w:val="0"/>
        </w:rPr>
        <w:t>Father, and</w:t>
      </w:r>
      <w:r w:rsidRPr="00D746D9">
        <w:rPr>
          <w:rFonts w:cstheme="minorHAnsi"/>
          <w:i w:val="0"/>
          <w:iCs w:val="0"/>
        </w:rPr>
        <w:t xml:space="preserve"> of the Son, and of the Holy </w:t>
      </w:r>
      <w:r w:rsidR="00463D6D" w:rsidRPr="00D746D9">
        <w:rPr>
          <w:rFonts w:cstheme="minorHAnsi"/>
          <w:i w:val="0"/>
          <w:iCs w:val="0"/>
        </w:rPr>
        <w:t>Ghost</w:t>
      </w:r>
      <w:r w:rsidRPr="00D746D9">
        <w:rPr>
          <w:rFonts w:cstheme="minorHAnsi"/>
          <w:i w:val="0"/>
          <w:iCs w:val="0"/>
        </w:rPr>
        <w:t>. Amen.</w:t>
      </w:r>
    </w:p>
    <w:p w14:paraId="12F3693A" w14:textId="0D4C12B8" w:rsidR="00F47051" w:rsidRPr="00D746D9" w:rsidRDefault="00F47051" w:rsidP="00A25A7F">
      <w:pPr>
        <w:spacing w:after="0"/>
        <w:rPr>
          <w:rFonts w:cstheme="minorHAnsi"/>
          <w:b/>
          <w:bCs/>
          <w:i w:val="0"/>
          <w:iCs w:val="0"/>
        </w:rPr>
      </w:pPr>
      <w:r w:rsidRPr="00D746D9">
        <w:rPr>
          <w:rFonts w:cstheme="minorHAnsi"/>
          <w:b/>
          <w:bCs/>
          <w:i w:val="0"/>
          <w:iCs w:val="0"/>
        </w:rPr>
        <w:t>Apostles Creed</w:t>
      </w:r>
    </w:p>
    <w:p w14:paraId="3A76D0EB" w14:textId="2D765623" w:rsidR="00F47051" w:rsidRPr="00D746D9" w:rsidRDefault="00F47051" w:rsidP="00A25A7F">
      <w:pPr>
        <w:spacing w:after="0"/>
        <w:rPr>
          <w:rFonts w:cstheme="minorHAnsi"/>
          <w:b/>
          <w:bCs/>
          <w:i w:val="0"/>
          <w:iCs w:val="0"/>
        </w:rPr>
      </w:pPr>
      <w:r w:rsidRPr="00D746D9">
        <w:rPr>
          <w:rFonts w:cstheme="minorHAnsi"/>
          <w:b/>
          <w:bCs/>
          <w:i w:val="0"/>
          <w:iCs w:val="0"/>
        </w:rPr>
        <w:t>Our Father …</w:t>
      </w:r>
    </w:p>
    <w:p w14:paraId="77DA7393" w14:textId="42DB0875" w:rsidR="00F47051" w:rsidRPr="00D746D9" w:rsidRDefault="00F47051" w:rsidP="00A25A7F">
      <w:pPr>
        <w:spacing w:after="0"/>
        <w:rPr>
          <w:rFonts w:cstheme="minorHAnsi"/>
        </w:rPr>
      </w:pPr>
      <w:r w:rsidRPr="00D746D9">
        <w:rPr>
          <w:rFonts w:cstheme="minorHAnsi"/>
        </w:rPr>
        <w:t>I salute thee, Daughter of God the Father; obtain for us the gift of a firm faith.</w:t>
      </w:r>
    </w:p>
    <w:p w14:paraId="7231C3B5" w14:textId="2AA48953" w:rsidR="00F47051" w:rsidRPr="00D746D9" w:rsidRDefault="00F47051" w:rsidP="00A25A7F">
      <w:pPr>
        <w:spacing w:after="0"/>
        <w:rPr>
          <w:rFonts w:cstheme="minorHAnsi"/>
          <w:b/>
          <w:bCs/>
          <w:i w:val="0"/>
          <w:iCs w:val="0"/>
        </w:rPr>
      </w:pPr>
      <w:r w:rsidRPr="00D746D9">
        <w:rPr>
          <w:rFonts w:cstheme="minorHAnsi"/>
          <w:b/>
          <w:bCs/>
          <w:i w:val="0"/>
          <w:iCs w:val="0"/>
        </w:rPr>
        <w:t>Hail Mary …</w:t>
      </w:r>
    </w:p>
    <w:p w14:paraId="0534F7D8" w14:textId="67E05894" w:rsidR="00F47051" w:rsidRPr="00D746D9" w:rsidRDefault="00F47051" w:rsidP="00A25A7F">
      <w:pPr>
        <w:spacing w:after="0"/>
        <w:rPr>
          <w:rFonts w:cstheme="minorHAnsi"/>
        </w:rPr>
      </w:pPr>
      <w:r w:rsidRPr="00D746D9">
        <w:rPr>
          <w:rFonts w:cstheme="minorHAnsi"/>
        </w:rPr>
        <w:t>I salute thee, Mother of God the Son, obtain for us the gift of constant hope.</w:t>
      </w:r>
    </w:p>
    <w:p w14:paraId="24B30B12" w14:textId="0170731E" w:rsidR="00F47051" w:rsidRPr="00D746D9" w:rsidRDefault="00F47051" w:rsidP="00A25A7F">
      <w:pPr>
        <w:spacing w:after="0"/>
        <w:rPr>
          <w:rFonts w:cstheme="minorHAnsi"/>
          <w:b/>
          <w:bCs/>
          <w:i w:val="0"/>
          <w:iCs w:val="0"/>
        </w:rPr>
      </w:pPr>
      <w:r w:rsidRPr="00D746D9">
        <w:rPr>
          <w:rFonts w:cstheme="minorHAnsi"/>
          <w:b/>
          <w:bCs/>
          <w:i w:val="0"/>
          <w:iCs w:val="0"/>
        </w:rPr>
        <w:t>Hail Mary …</w:t>
      </w:r>
    </w:p>
    <w:p w14:paraId="51FCF9C0" w14:textId="4FBFFF7A" w:rsidR="00F47051" w:rsidRPr="00D746D9" w:rsidRDefault="00463D6D" w:rsidP="00A25A7F">
      <w:pPr>
        <w:spacing w:after="0"/>
        <w:rPr>
          <w:rFonts w:cstheme="minorHAnsi"/>
        </w:rPr>
      </w:pPr>
      <w:r w:rsidRPr="00D746D9">
        <w:rPr>
          <w:rFonts w:cstheme="minorHAnsi"/>
        </w:rPr>
        <w:t>I salute thee, Spouse of God the Holy Ghost, obtain for us the gift of an ardent charity.</w:t>
      </w:r>
    </w:p>
    <w:p w14:paraId="13B8D5F2" w14:textId="58028DE4" w:rsidR="00463D6D" w:rsidRPr="00D746D9" w:rsidRDefault="00463D6D" w:rsidP="00A25A7F">
      <w:pPr>
        <w:spacing w:after="0"/>
        <w:rPr>
          <w:rFonts w:cstheme="minorHAnsi"/>
          <w:b/>
          <w:bCs/>
          <w:i w:val="0"/>
          <w:iCs w:val="0"/>
        </w:rPr>
      </w:pPr>
      <w:r w:rsidRPr="00D746D9">
        <w:rPr>
          <w:rFonts w:cstheme="minorHAnsi"/>
          <w:b/>
          <w:bCs/>
          <w:i w:val="0"/>
          <w:iCs w:val="0"/>
        </w:rPr>
        <w:t>Hail Mary …</w:t>
      </w:r>
    </w:p>
    <w:p w14:paraId="750A4382" w14:textId="3703FFC6" w:rsidR="00463D6D" w:rsidRPr="00D746D9" w:rsidRDefault="00463D6D" w:rsidP="00A25A7F">
      <w:pPr>
        <w:spacing w:after="0"/>
        <w:rPr>
          <w:rFonts w:cstheme="minorHAnsi"/>
          <w:b/>
          <w:bCs/>
          <w:i w:val="0"/>
          <w:iCs w:val="0"/>
        </w:rPr>
      </w:pPr>
      <w:r w:rsidRPr="00D746D9">
        <w:rPr>
          <w:rFonts w:cstheme="minorHAnsi"/>
          <w:b/>
          <w:bCs/>
          <w:i w:val="0"/>
          <w:iCs w:val="0"/>
        </w:rPr>
        <w:t>Glory be to the Father …</w:t>
      </w:r>
    </w:p>
    <w:p w14:paraId="114F6AB4" w14:textId="77777777" w:rsidR="000D7EE6" w:rsidRPr="00EA73DE" w:rsidRDefault="000D7EE6" w:rsidP="00A25A7F">
      <w:pPr>
        <w:spacing w:after="0"/>
        <w:rPr>
          <w:rFonts w:cstheme="minorHAnsi"/>
          <w:b/>
          <w:bCs/>
          <w:i w:val="0"/>
          <w:iCs w:val="0"/>
          <w:sz w:val="18"/>
          <w:szCs w:val="18"/>
        </w:rPr>
      </w:pPr>
    </w:p>
    <w:p w14:paraId="2F781DE8" w14:textId="446C7EF6" w:rsidR="00463D6D" w:rsidRPr="00EA73DE" w:rsidRDefault="00463D6D" w:rsidP="00D746D9">
      <w:pPr>
        <w:jc w:val="center"/>
        <w:rPr>
          <w:rFonts w:cstheme="minorHAnsi"/>
          <w:b/>
          <w:bCs/>
          <w:i w:val="0"/>
          <w:iCs w:val="0"/>
        </w:rPr>
      </w:pPr>
      <w:r w:rsidRPr="00EA73DE">
        <w:rPr>
          <w:rFonts w:cstheme="minorHAnsi"/>
          <w:b/>
          <w:bCs/>
          <w:i w:val="0"/>
          <w:iCs w:val="0"/>
        </w:rPr>
        <w:t>Mysteries of the Holy Rosary</w:t>
      </w:r>
    </w:p>
    <w:p w14:paraId="2E7D95AA" w14:textId="18A56F41" w:rsidR="00463D6D" w:rsidRPr="00D746D9" w:rsidRDefault="00A25A7F" w:rsidP="00A25A7F">
      <w:pPr>
        <w:spacing w:after="0"/>
        <w:rPr>
          <w:rFonts w:cstheme="minorHAnsi"/>
          <w:b/>
          <w:bCs/>
          <w:i w:val="0"/>
          <w:iCs w:val="0"/>
        </w:rPr>
      </w:pPr>
      <w:r w:rsidRPr="00D746D9">
        <w:rPr>
          <w:rFonts w:cstheme="minorHAnsi"/>
          <w:b/>
          <w:bCs/>
          <w:i w:val="0"/>
          <w:iCs w:val="0"/>
        </w:rPr>
        <w:t>The Five Joyful Mysteries</w:t>
      </w:r>
    </w:p>
    <w:p w14:paraId="1DA9E117" w14:textId="584D66E6" w:rsidR="00A25A7F" w:rsidRPr="00EA73DE" w:rsidRDefault="00A25A7F" w:rsidP="00A25A7F">
      <w:pPr>
        <w:spacing w:after="0"/>
        <w:rPr>
          <w:rFonts w:cstheme="minorHAnsi"/>
          <w:sz w:val="16"/>
          <w:szCs w:val="16"/>
        </w:rPr>
      </w:pPr>
      <w:r w:rsidRPr="00EA73DE">
        <w:rPr>
          <w:rFonts w:cstheme="minorHAnsi"/>
          <w:sz w:val="16"/>
          <w:szCs w:val="16"/>
        </w:rPr>
        <w:t xml:space="preserve">(Mondays and Sundays from Advent to </w:t>
      </w:r>
      <w:r w:rsidR="00D746D9">
        <w:rPr>
          <w:rFonts w:cstheme="minorHAnsi"/>
          <w:sz w:val="16"/>
          <w:szCs w:val="16"/>
        </w:rPr>
        <w:t>Lent</w:t>
      </w:r>
      <w:r w:rsidRPr="00EA73DE">
        <w:rPr>
          <w:rFonts w:cstheme="minorHAnsi"/>
          <w:sz w:val="16"/>
          <w:szCs w:val="16"/>
        </w:rPr>
        <w:t>)</w:t>
      </w:r>
    </w:p>
    <w:p w14:paraId="19F0203D" w14:textId="25725458" w:rsidR="00A25A7F" w:rsidRPr="00EA73DE" w:rsidRDefault="00A25A7F" w:rsidP="00A25A7F">
      <w:pPr>
        <w:pStyle w:val="ListParagraph"/>
        <w:numPr>
          <w:ilvl w:val="0"/>
          <w:numId w:val="1"/>
        </w:numPr>
        <w:spacing w:after="0"/>
        <w:rPr>
          <w:rFonts w:cstheme="minorHAnsi"/>
          <w:i w:val="0"/>
          <w:iCs w:val="0"/>
          <w:sz w:val="18"/>
          <w:szCs w:val="18"/>
        </w:rPr>
      </w:pPr>
      <w:r w:rsidRPr="00EA73DE">
        <w:rPr>
          <w:rFonts w:cstheme="minorHAnsi"/>
          <w:i w:val="0"/>
          <w:iCs w:val="0"/>
          <w:sz w:val="18"/>
          <w:szCs w:val="18"/>
        </w:rPr>
        <w:t>The Annunciation</w:t>
      </w:r>
    </w:p>
    <w:p w14:paraId="2E1A6CB1" w14:textId="6E663156" w:rsidR="00A25A7F" w:rsidRPr="00EA73DE" w:rsidRDefault="00A25A7F" w:rsidP="00A25A7F">
      <w:pPr>
        <w:pStyle w:val="ListParagraph"/>
        <w:numPr>
          <w:ilvl w:val="0"/>
          <w:numId w:val="1"/>
        </w:numPr>
        <w:spacing w:after="0"/>
        <w:rPr>
          <w:rFonts w:cstheme="minorHAnsi"/>
          <w:i w:val="0"/>
          <w:iCs w:val="0"/>
          <w:sz w:val="18"/>
          <w:szCs w:val="18"/>
        </w:rPr>
      </w:pPr>
      <w:r w:rsidRPr="00EA73DE">
        <w:rPr>
          <w:rFonts w:cstheme="minorHAnsi"/>
          <w:i w:val="0"/>
          <w:iCs w:val="0"/>
          <w:sz w:val="18"/>
          <w:szCs w:val="18"/>
        </w:rPr>
        <w:t>The Visitation</w:t>
      </w:r>
    </w:p>
    <w:p w14:paraId="617F9D56" w14:textId="25C75B25" w:rsidR="00A25A7F" w:rsidRPr="00EA73DE" w:rsidRDefault="00A25A7F" w:rsidP="00A25A7F">
      <w:pPr>
        <w:pStyle w:val="ListParagraph"/>
        <w:numPr>
          <w:ilvl w:val="0"/>
          <w:numId w:val="1"/>
        </w:numPr>
        <w:spacing w:after="0"/>
        <w:rPr>
          <w:rFonts w:cstheme="minorHAnsi"/>
          <w:i w:val="0"/>
          <w:iCs w:val="0"/>
          <w:sz w:val="18"/>
          <w:szCs w:val="18"/>
        </w:rPr>
      </w:pPr>
      <w:r w:rsidRPr="00EA73DE">
        <w:rPr>
          <w:rFonts w:cstheme="minorHAnsi"/>
          <w:i w:val="0"/>
          <w:iCs w:val="0"/>
          <w:sz w:val="18"/>
          <w:szCs w:val="18"/>
        </w:rPr>
        <w:t>The Birth of Jesus in Bethlehem</w:t>
      </w:r>
    </w:p>
    <w:p w14:paraId="6C0063F2" w14:textId="4D24A522" w:rsidR="00A25A7F" w:rsidRPr="00EA73DE" w:rsidRDefault="00A25A7F" w:rsidP="00A25A7F">
      <w:pPr>
        <w:pStyle w:val="ListParagraph"/>
        <w:numPr>
          <w:ilvl w:val="0"/>
          <w:numId w:val="1"/>
        </w:numPr>
        <w:spacing w:after="0"/>
        <w:rPr>
          <w:rFonts w:cstheme="minorHAnsi"/>
          <w:i w:val="0"/>
          <w:iCs w:val="0"/>
          <w:sz w:val="18"/>
          <w:szCs w:val="18"/>
        </w:rPr>
      </w:pPr>
      <w:r w:rsidRPr="00EA73DE">
        <w:rPr>
          <w:rFonts w:cstheme="minorHAnsi"/>
          <w:i w:val="0"/>
          <w:iCs w:val="0"/>
          <w:sz w:val="18"/>
          <w:szCs w:val="18"/>
        </w:rPr>
        <w:t>The Presentation of Jesus in the Temple</w:t>
      </w:r>
    </w:p>
    <w:p w14:paraId="11DFF9E6" w14:textId="6778598C" w:rsidR="00A25A7F" w:rsidRPr="00EA73DE" w:rsidRDefault="00A25A7F" w:rsidP="00A25A7F">
      <w:pPr>
        <w:pStyle w:val="ListParagraph"/>
        <w:numPr>
          <w:ilvl w:val="0"/>
          <w:numId w:val="1"/>
        </w:numPr>
        <w:spacing w:after="0"/>
        <w:rPr>
          <w:rFonts w:cstheme="minorHAnsi"/>
          <w:i w:val="0"/>
          <w:iCs w:val="0"/>
          <w:sz w:val="18"/>
          <w:szCs w:val="18"/>
        </w:rPr>
      </w:pPr>
      <w:r w:rsidRPr="00EA73DE">
        <w:rPr>
          <w:rFonts w:cstheme="minorHAnsi"/>
          <w:i w:val="0"/>
          <w:iCs w:val="0"/>
          <w:sz w:val="18"/>
          <w:szCs w:val="18"/>
        </w:rPr>
        <w:t>The Finding of Jesus in the Temple</w:t>
      </w:r>
    </w:p>
    <w:p w14:paraId="0F103624" w14:textId="2A4988FB" w:rsidR="00A25A7F" w:rsidRPr="00D746D9" w:rsidRDefault="00A25A7F" w:rsidP="00CA4C65">
      <w:pPr>
        <w:spacing w:after="0"/>
        <w:rPr>
          <w:rFonts w:cstheme="minorHAnsi"/>
          <w:b/>
          <w:bCs/>
          <w:i w:val="0"/>
          <w:iCs w:val="0"/>
        </w:rPr>
      </w:pPr>
      <w:r w:rsidRPr="00D746D9">
        <w:rPr>
          <w:rFonts w:cstheme="minorHAnsi"/>
          <w:b/>
          <w:bCs/>
          <w:i w:val="0"/>
          <w:iCs w:val="0"/>
        </w:rPr>
        <w:t xml:space="preserve">The Five </w:t>
      </w:r>
      <w:r w:rsidR="00CA4C65" w:rsidRPr="00D746D9">
        <w:rPr>
          <w:rFonts w:cstheme="minorHAnsi"/>
          <w:b/>
          <w:bCs/>
          <w:i w:val="0"/>
          <w:iCs w:val="0"/>
        </w:rPr>
        <w:t>Sorrowful Mysteries</w:t>
      </w:r>
    </w:p>
    <w:p w14:paraId="6CF4B496" w14:textId="72720194" w:rsidR="00CA4C65" w:rsidRPr="00EA73DE" w:rsidRDefault="00CA4C65" w:rsidP="00CA4C65">
      <w:pPr>
        <w:spacing w:after="0"/>
        <w:rPr>
          <w:rFonts w:cstheme="minorHAnsi"/>
          <w:sz w:val="16"/>
          <w:szCs w:val="16"/>
        </w:rPr>
      </w:pPr>
      <w:r w:rsidRPr="00EA73DE">
        <w:rPr>
          <w:rFonts w:cstheme="minorHAnsi"/>
          <w:sz w:val="16"/>
          <w:szCs w:val="16"/>
        </w:rPr>
        <w:t xml:space="preserve">(Tuesdays, Fridays, and Sundays from </w:t>
      </w:r>
      <w:r w:rsidR="00D746D9">
        <w:rPr>
          <w:rFonts w:cstheme="minorHAnsi"/>
          <w:sz w:val="16"/>
          <w:szCs w:val="16"/>
        </w:rPr>
        <w:t>Lent</w:t>
      </w:r>
      <w:r w:rsidRPr="00EA73DE">
        <w:rPr>
          <w:rFonts w:cstheme="minorHAnsi"/>
          <w:sz w:val="16"/>
          <w:szCs w:val="16"/>
        </w:rPr>
        <w:t xml:space="preserve"> to Easter)</w:t>
      </w:r>
    </w:p>
    <w:p w14:paraId="741DBD8C" w14:textId="774C79C0" w:rsidR="00CA4C65" w:rsidRPr="00EA73DE" w:rsidRDefault="00CA4C65" w:rsidP="00CA4C65">
      <w:pPr>
        <w:pStyle w:val="ListParagraph"/>
        <w:numPr>
          <w:ilvl w:val="0"/>
          <w:numId w:val="2"/>
        </w:numPr>
        <w:spacing w:after="0"/>
        <w:rPr>
          <w:rFonts w:cstheme="minorHAnsi"/>
          <w:i w:val="0"/>
          <w:iCs w:val="0"/>
          <w:sz w:val="18"/>
          <w:szCs w:val="18"/>
        </w:rPr>
      </w:pPr>
      <w:r w:rsidRPr="00EA73DE">
        <w:rPr>
          <w:rFonts w:cstheme="minorHAnsi"/>
          <w:i w:val="0"/>
          <w:iCs w:val="0"/>
          <w:sz w:val="18"/>
          <w:szCs w:val="18"/>
        </w:rPr>
        <w:t>The Agony in the Garden</w:t>
      </w:r>
    </w:p>
    <w:p w14:paraId="4BE7A7C5" w14:textId="6032A706" w:rsidR="00CA4C65" w:rsidRPr="00EA73DE" w:rsidRDefault="00CA4C65" w:rsidP="00CA4C65">
      <w:pPr>
        <w:pStyle w:val="ListParagraph"/>
        <w:numPr>
          <w:ilvl w:val="0"/>
          <w:numId w:val="2"/>
        </w:numPr>
        <w:spacing w:after="0"/>
        <w:rPr>
          <w:rFonts w:cstheme="minorHAnsi"/>
          <w:i w:val="0"/>
          <w:iCs w:val="0"/>
          <w:sz w:val="18"/>
          <w:szCs w:val="18"/>
        </w:rPr>
      </w:pPr>
      <w:r w:rsidRPr="00EA73DE">
        <w:rPr>
          <w:rFonts w:cstheme="minorHAnsi"/>
          <w:i w:val="0"/>
          <w:iCs w:val="0"/>
          <w:sz w:val="18"/>
          <w:szCs w:val="18"/>
        </w:rPr>
        <w:t>The Scourging at the Pillar</w:t>
      </w:r>
    </w:p>
    <w:p w14:paraId="446A7A9F" w14:textId="361D3FC7" w:rsidR="00CA4C65" w:rsidRPr="00EA73DE" w:rsidRDefault="00CA4C65" w:rsidP="00CA4C65">
      <w:pPr>
        <w:pStyle w:val="ListParagraph"/>
        <w:numPr>
          <w:ilvl w:val="0"/>
          <w:numId w:val="2"/>
        </w:numPr>
        <w:spacing w:after="0"/>
        <w:rPr>
          <w:rFonts w:cstheme="minorHAnsi"/>
          <w:i w:val="0"/>
          <w:iCs w:val="0"/>
          <w:sz w:val="18"/>
          <w:szCs w:val="18"/>
        </w:rPr>
      </w:pPr>
      <w:r w:rsidRPr="00EA73DE">
        <w:rPr>
          <w:rFonts w:cstheme="minorHAnsi"/>
          <w:i w:val="0"/>
          <w:iCs w:val="0"/>
          <w:sz w:val="18"/>
          <w:szCs w:val="18"/>
        </w:rPr>
        <w:t>The Crowning with Thorns</w:t>
      </w:r>
    </w:p>
    <w:p w14:paraId="1B2483BF" w14:textId="324C8F57" w:rsidR="00CA4C65" w:rsidRPr="00EA73DE" w:rsidRDefault="00CA4C65" w:rsidP="00CA4C65">
      <w:pPr>
        <w:pStyle w:val="ListParagraph"/>
        <w:numPr>
          <w:ilvl w:val="0"/>
          <w:numId w:val="2"/>
        </w:numPr>
        <w:spacing w:after="0"/>
        <w:rPr>
          <w:rFonts w:cstheme="minorHAnsi"/>
          <w:i w:val="0"/>
          <w:iCs w:val="0"/>
          <w:sz w:val="18"/>
          <w:szCs w:val="18"/>
        </w:rPr>
      </w:pPr>
      <w:r w:rsidRPr="00EA73DE">
        <w:rPr>
          <w:rFonts w:cstheme="minorHAnsi"/>
          <w:i w:val="0"/>
          <w:iCs w:val="0"/>
          <w:sz w:val="18"/>
          <w:szCs w:val="18"/>
        </w:rPr>
        <w:t>Jesus Carries His Cross</w:t>
      </w:r>
    </w:p>
    <w:p w14:paraId="3E23D70B" w14:textId="1490F0C6" w:rsidR="00CA4C65" w:rsidRPr="00EA73DE" w:rsidRDefault="00CA4C65" w:rsidP="00CA4C65">
      <w:pPr>
        <w:pStyle w:val="ListParagraph"/>
        <w:numPr>
          <w:ilvl w:val="0"/>
          <w:numId w:val="2"/>
        </w:numPr>
        <w:spacing w:after="0"/>
        <w:rPr>
          <w:rFonts w:cstheme="minorHAnsi"/>
          <w:i w:val="0"/>
          <w:iCs w:val="0"/>
          <w:sz w:val="18"/>
          <w:szCs w:val="18"/>
        </w:rPr>
      </w:pPr>
      <w:r w:rsidRPr="00EA73DE">
        <w:rPr>
          <w:rFonts w:cstheme="minorHAnsi"/>
          <w:i w:val="0"/>
          <w:iCs w:val="0"/>
          <w:sz w:val="18"/>
          <w:szCs w:val="18"/>
        </w:rPr>
        <w:t>The Crucifixion</w:t>
      </w:r>
    </w:p>
    <w:p w14:paraId="10A1FC72" w14:textId="05B20FC2" w:rsidR="00CA4C65" w:rsidRPr="00D746D9" w:rsidRDefault="00CA4C65" w:rsidP="00CA4C65">
      <w:pPr>
        <w:spacing w:after="0"/>
        <w:rPr>
          <w:rFonts w:cstheme="minorHAnsi"/>
          <w:b/>
          <w:bCs/>
          <w:i w:val="0"/>
          <w:iCs w:val="0"/>
        </w:rPr>
      </w:pPr>
      <w:r w:rsidRPr="00D746D9">
        <w:rPr>
          <w:rFonts w:cstheme="minorHAnsi"/>
          <w:b/>
          <w:bCs/>
          <w:i w:val="0"/>
          <w:iCs w:val="0"/>
        </w:rPr>
        <w:t>The Five Glorious Mysteries</w:t>
      </w:r>
    </w:p>
    <w:p w14:paraId="1B133F79" w14:textId="1AB37996" w:rsidR="00CA4C65" w:rsidRPr="00EA73DE" w:rsidRDefault="00CA4C65" w:rsidP="00CA4C65">
      <w:pPr>
        <w:spacing w:after="0"/>
        <w:rPr>
          <w:rFonts w:cstheme="minorHAnsi"/>
          <w:sz w:val="16"/>
          <w:szCs w:val="16"/>
        </w:rPr>
      </w:pPr>
      <w:r w:rsidRPr="00EA73DE">
        <w:rPr>
          <w:rFonts w:cstheme="minorHAnsi"/>
          <w:sz w:val="16"/>
          <w:szCs w:val="16"/>
        </w:rPr>
        <w:t>(Wednesdays and Sundays from Easter to Advent)</w:t>
      </w:r>
    </w:p>
    <w:p w14:paraId="28FC2624" w14:textId="2E3A1387" w:rsidR="00CA4C65" w:rsidRPr="00EA73DE" w:rsidRDefault="00CA4C65" w:rsidP="00CA4C65">
      <w:pPr>
        <w:pStyle w:val="ListParagraph"/>
        <w:numPr>
          <w:ilvl w:val="0"/>
          <w:numId w:val="3"/>
        </w:numPr>
        <w:spacing w:after="0"/>
        <w:rPr>
          <w:rFonts w:cstheme="minorHAnsi"/>
          <w:i w:val="0"/>
          <w:iCs w:val="0"/>
          <w:sz w:val="18"/>
          <w:szCs w:val="18"/>
        </w:rPr>
      </w:pPr>
      <w:r w:rsidRPr="00EA73DE">
        <w:rPr>
          <w:rFonts w:cstheme="minorHAnsi"/>
          <w:i w:val="0"/>
          <w:iCs w:val="0"/>
          <w:sz w:val="18"/>
          <w:szCs w:val="18"/>
        </w:rPr>
        <w:t>The Resurrection</w:t>
      </w:r>
    </w:p>
    <w:p w14:paraId="050BF717" w14:textId="6625CD11" w:rsidR="00CA4C65" w:rsidRPr="00EA73DE" w:rsidRDefault="00CA4C65" w:rsidP="00CA4C65">
      <w:pPr>
        <w:pStyle w:val="ListParagraph"/>
        <w:numPr>
          <w:ilvl w:val="0"/>
          <w:numId w:val="3"/>
        </w:numPr>
        <w:spacing w:after="0"/>
        <w:rPr>
          <w:rFonts w:cstheme="minorHAnsi"/>
          <w:i w:val="0"/>
          <w:iCs w:val="0"/>
          <w:sz w:val="18"/>
          <w:szCs w:val="18"/>
        </w:rPr>
      </w:pPr>
      <w:r w:rsidRPr="00EA73DE">
        <w:rPr>
          <w:rFonts w:cstheme="minorHAnsi"/>
          <w:i w:val="0"/>
          <w:iCs w:val="0"/>
          <w:sz w:val="18"/>
          <w:szCs w:val="18"/>
        </w:rPr>
        <w:t>The Ascension</w:t>
      </w:r>
    </w:p>
    <w:p w14:paraId="5338EAA1" w14:textId="22EF32E1" w:rsidR="00CA4C65" w:rsidRPr="00EA73DE" w:rsidRDefault="00CA4C65" w:rsidP="00CA4C65">
      <w:pPr>
        <w:pStyle w:val="ListParagraph"/>
        <w:numPr>
          <w:ilvl w:val="0"/>
          <w:numId w:val="3"/>
        </w:numPr>
        <w:spacing w:after="0"/>
        <w:rPr>
          <w:rFonts w:cstheme="minorHAnsi"/>
          <w:i w:val="0"/>
          <w:iCs w:val="0"/>
          <w:sz w:val="18"/>
          <w:szCs w:val="18"/>
        </w:rPr>
      </w:pPr>
      <w:r w:rsidRPr="00EA73DE">
        <w:rPr>
          <w:rFonts w:cstheme="minorHAnsi"/>
          <w:i w:val="0"/>
          <w:iCs w:val="0"/>
          <w:sz w:val="18"/>
          <w:szCs w:val="18"/>
        </w:rPr>
        <w:t>The Descent of the Holy Ghost</w:t>
      </w:r>
    </w:p>
    <w:p w14:paraId="4D7FB6DB" w14:textId="5574F33B" w:rsidR="00CA4C65" w:rsidRPr="00EA73DE" w:rsidRDefault="00CA4C65" w:rsidP="00CA4C65">
      <w:pPr>
        <w:pStyle w:val="ListParagraph"/>
        <w:numPr>
          <w:ilvl w:val="0"/>
          <w:numId w:val="3"/>
        </w:numPr>
        <w:spacing w:after="0"/>
        <w:rPr>
          <w:rFonts w:cstheme="minorHAnsi"/>
          <w:i w:val="0"/>
          <w:iCs w:val="0"/>
          <w:sz w:val="18"/>
          <w:szCs w:val="18"/>
        </w:rPr>
      </w:pPr>
      <w:r w:rsidRPr="00EA73DE">
        <w:rPr>
          <w:rFonts w:cstheme="minorHAnsi"/>
          <w:i w:val="0"/>
          <w:iCs w:val="0"/>
          <w:sz w:val="18"/>
          <w:szCs w:val="18"/>
        </w:rPr>
        <w:t xml:space="preserve">The Assumption </w:t>
      </w:r>
    </w:p>
    <w:p w14:paraId="02A413DA" w14:textId="0C12C72A" w:rsidR="00CA4C65" w:rsidRPr="00EA73DE" w:rsidRDefault="00CA4C65" w:rsidP="00CA4C65">
      <w:pPr>
        <w:pStyle w:val="ListParagraph"/>
        <w:numPr>
          <w:ilvl w:val="0"/>
          <w:numId w:val="3"/>
        </w:numPr>
        <w:spacing w:after="0"/>
        <w:rPr>
          <w:rFonts w:cstheme="minorHAnsi"/>
          <w:i w:val="0"/>
          <w:iCs w:val="0"/>
          <w:sz w:val="18"/>
          <w:szCs w:val="18"/>
        </w:rPr>
      </w:pPr>
      <w:r w:rsidRPr="00EA73DE">
        <w:rPr>
          <w:rFonts w:cstheme="minorHAnsi"/>
          <w:i w:val="0"/>
          <w:iCs w:val="0"/>
          <w:sz w:val="18"/>
          <w:szCs w:val="18"/>
        </w:rPr>
        <w:t>The Crowning of the Blessed Virgin Mary</w:t>
      </w:r>
    </w:p>
    <w:p w14:paraId="1EBA7935" w14:textId="1D36FDE2" w:rsidR="00CA4C65" w:rsidRPr="00D746D9" w:rsidRDefault="00CA4C65" w:rsidP="00CA4C65">
      <w:pPr>
        <w:spacing w:after="0"/>
        <w:rPr>
          <w:rFonts w:cstheme="minorHAnsi"/>
          <w:b/>
          <w:bCs/>
          <w:i w:val="0"/>
          <w:iCs w:val="0"/>
        </w:rPr>
      </w:pPr>
      <w:r w:rsidRPr="00D746D9">
        <w:rPr>
          <w:rFonts w:cstheme="minorHAnsi"/>
          <w:b/>
          <w:bCs/>
          <w:i w:val="0"/>
          <w:iCs w:val="0"/>
        </w:rPr>
        <w:t>The Five Luminous Mysteries</w:t>
      </w:r>
    </w:p>
    <w:p w14:paraId="61B67A6D" w14:textId="71A0AAD4" w:rsidR="00CA4C65" w:rsidRPr="00EA73DE" w:rsidRDefault="00CA4C65" w:rsidP="00CA4C65">
      <w:pPr>
        <w:spacing w:after="0"/>
        <w:rPr>
          <w:rFonts w:cstheme="minorHAnsi"/>
          <w:sz w:val="16"/>
          <w:szCs w:val="16"/>
        </w:rPr>
      </w:pPr>
      <w:r w:rsidRPr="00EA73DE">
        <w:rPr>
          <w:rFonts w:cstheme="minorHAnsi"/>
          <w:sz w:val="16"/>
          <w:szCs w:val="16"/>
        </w:rPr>
        <w:t>(Thursday</w:t>
      </w:r>
      <w:r w:rsidR="00D746D9">
        <w:rPr>
          <w:rFonts w:cstheme="minorHAnsi"/>
          <w:sz w:val="16"/>
          <w:szCs w:val="16"/>
        </w:rPr>
        <w:t>s</w:t>
      </w:r>
      <w:r w:rsidRPr="00EA73DE">
        <w:rPr>
          <w:rFonts w:cstheme="minorHAnsi"/>
          <w:sz w:val="16"/>
          <w:szCs w:val="16"/>
        </w:rPr>
        <w:t>)</w:t>
      </w:r>
    </w:p>
    <w:p w14:paraId="7B385335" w14:textId="10E7BBA9" w:rsidR="00CA4C65" w:rsidRPr="00EA73DE" w:rsidRDefault="00CA4C65" w:rsidP="00CA4C65">
      <w:pPr>
        <w:pStyle w:val="ListParagraph"/>
        <w:numPr>
          <w:ilvl w:val="0"/>
          <w:numId w:val="4"/>
        </w:numPr>
        <w:spacing w:after="0"/>
        <w:rPr>
          <w:rFonts w:cstheme="minorHAnsi"/>
          <w:i w:val="0"/>
          <w:iCs w:val="0"/>
          <w:sz w:val="18"/>
          <w:szCs w:val="18"/>
        </w:rPr>
      </w:pPr>
      <w:r w:rsidRPr="00EA73DE">
        <w:rPr>
          <w:rFonts w:cstheme="minorHAnsi"/>
          <w:i w:val="0"/>
          <w:iCs w:val="0"/>
          <w:sz w:val="18"/>
          <w:szCs w:val="18"/>
        </w:rPr>
        <w:t>The Baptism of Jesus</w:t>
      </w:r>
    </w:p>
    <w:p w14:paraId="25170DB3" w14:textId="2EBD2BDF" w:rsidR="000D7EE6" w:rsidRPr="00EA73DE" w:rsidRDefault="000D7EE6" w:rsidP="00CA4C65">
      <w:pPr>
        <w:pStyle w:val="ListParagraph"/>
        <w:numPr>
          <w:ilvl w:val="0"/>
          <w:numId w:val="4"/>
        </w:numPr>
        <w:spacing w:after="0"/>
        <w:rPr>
          <w:rFonts w:cstheme="minorHAnsi"/>
          <w:i w:val="0"/>
          <w:iCs w:val="0"/>
          <w:sz w:val="18"/>
          <w:szCs w:val="18"/>
        </w:rPr>
      </w:pPr>
      <w:r w:rsidRPr="00EA73DE">
        <w:rPr>
          <w:rFonts w:cstheme="minorHAnsi"/>
          <w:i w:val="0"/>
          <w:iCs w:val="0"/>
          <w:sz w:val="18"/>
          <w:szCs w:val="18"/>
        </w:rPr>
        <w:t>The Wedding at Cana</w:t>
      </w:r>
    </w:p>
    <w:p w14:paraId="2A48D17F" w14:textId="24D83C3D" w:rsidR="000D7EE6" w:rsidRPr="00EA73DE" w:rsidRDefault="000D7EE6" w:rsidP="00CA4C65">
      <w:pPr>
        <w:pStyle w:val="ListParagraph"/>
        <w:numPr>
          <w:ilvl w:val="0"/>
          <w:numId w:val="4"/>
        </w:numPr>
        <w:spacing w:after="0"/>
        <w:rPr>
          <w:rFonts w:cstheme="minorHAnsi"/>
          <w:i w:val="0"/>
          <w:iCs w:val="0"/>
          <w:sz w:val="18"/>
          <w:szCs w:val="18"/>
        </w:rPr>
      </w:pPr>
      <w:r w:rsidRPr="00EA73DE">
        <w:rPr>
          <w:rFonts w:cstheme="minorHAnsi"/>
          <w:i w:val="0"/>
          <w:iCs w:val="0"/>
          <w:sz w:val="18"/>
          <w:szCs w:val="18"/>
        </w:rPr>
        <w:t>Proclamation of the Kingdom</w:t>
      </w:r>
    </w:p>
    <w:p w14:paraId="168BC79B" w14:textId="6D400CEA" w:rsidR="000D7EE6" w:rsidRPr="00EA73DE" w:rsidRDefault="000D7EE6" w:rsidP="00CA4C65">
      <w:pPr>
        <w:pStyle w:val="ListParagraph"/>
        <w:numPr>
          <w:ilvl w:val="0"/>
          <w:numId w:val="4"/>
        </w:numPr>
        <w:spacing w:after="0"/>
        <w:rPr>
          <w:rFonts w:cstheme="minorHAnsi"/>
          <w:i w:val="0"/>
          <w:iCs w:val="0"/>
          <w:sz w:val="18"/>
          <w:szCs w:val="18"/>
        </w:rPr>
      </w:pPr>
      <w:r w:rsidRPr="00EA73DE">
        <w:rPr>
          <w:rFonts w:cstheme="minorHAnsi"/>
          <w:i w:val="0"/>
          <w:iCs w:val="0"/>
          <w:sz w:val="18"/>
          <w:szCs w:val="18"/>
        </w:rPr>
        <w:t>The Transfiguration</w:t>
      </w:r>
    </w:p>
    <w:p w14:paraId="4D3C60D9" w14:textId="55774719" w:rsidR="000D7EE6" w:rsidRPr="00EA73DE" w:rsidRDefault="000D7EE6" w:rsidP="00CA4C65">
      <w:pPr>
        <w:pStyle w:val="ListParagraph"/>
        <w:numPr>
          <w:ilvl w:val="0"/>
          <w:numId w:val="4"/>
        </w:numPr>
        <w:spacing w:after="0"/>
        <w:rPr>
          <w:rFonts w:cstheme="minorHAnsi"/>
          <w:i w:val="0"/>
          <w:iCs w:val="0"/>
          <w:sz w:val="18"/>
          <w:szCs w:val="18"/>
        </w:rPr>
      </w:pPr>
      <w:r w:rsidRPr="00EA73DE">
        <w:rPr>
          <w:rFonts w:cstheme="minorHAnsi"/>
          <w:i w:val="0"/>
          <w:iCs w:val="0"/>
          <w:sz w:val="18"/>
          <w:szCs w:val="18"/>
        </w:rPr>
        <w:t>The Institution of the Holy Eucharist</w:t>
      </w:r>
    </w:p>
    <w:p w14:paraId="2CC63412" w14:textId="77777777" w:rsidR="00EA73DE" w:rsidRDefault="00EA73DE" w:rsidP="000D7EE6">
      <w:pPr>
        <w:spacing w:after="0"/>
        <w:ind w:left="720" w:firstLine="720"/>
        <w:rPr>
          <w:rFonts w:cstheme="minorHAnsi"/>
          <w:b/>
          <w:bCs/>
          <w:i w:val="0"/>
          <w:iCs w:val="0"/>
          <w:sz w:val="18"/>
          <w:szCs w:val="18"/>
        </w:rPr>
      </w:pPr>
    </w:p>
    <w:p w14:paraId="5BEF6DA9" w14:textId="469A694B" w:rsidR="000D7EE6" w:rsidRPr="00EA73DE" w:rsidRDefault="000D7EE6" w:rsidP="00D746D9">
      <w:pPr>
        <w:jc w:val="center"/>
        <w:rPr>
          <w:rFonts w:cstheme="minorHAnsi"/>
          <w:b/>
          <w:bCs/>
          <w:i w:val="0"/>
          <w:iCs w:val="0"/>
        </w:rPr>
      </w:pPr>
      <w:r w:rsidRPr="00EA73DE">
        <w:rPr>
          <w:rFonts w:cstheme="minorHAnsi"/>
          <w:b/>
          <w:bCs/>
          <w:i w:val="0"/>
          <w:iCs w:val="0"/>
        </w:rPr>
        <w:t>The Fatima Aspiration</w:t>
      </w:r>
    </w:p>
    <w:p w14:paraId="378B3743" w14:textId="3BC66D71" w:rsidR="000D7EE6" w:rsidRPr="005B6CEF" w:rsidRDefault="000D7EE6" w:rsidP="000D7EE6">
      <w:pPr>
        <w:spacing w:after="0"/>
        <w:rPr>
          <w:rFonts w:cstheme="minorHAnsi"/>
          <w:sz w:val="16"/>
          <w:szCs w:val="16"/>
        </w:rPr>
      </w:pPr>
      <w:r w:rsidRPr="005B6CEF">
        <w:rPr>
          <w:rFonts w:cstheme="minorHAnsi"/>
          <w:sz w:val="16"/>
          <w:szCs w:val="16"/>
        </w:rPr>
        <w:t xml:space="preserve">After the Glory </w:t>
      </w:r>
      <w:r w:rsidR="00D746D9">
        <w:rPr>
          <w:rFonts w:cstheme="minorHAnsi"/>
          <w:sz w:val="16"/>
          <w:szCs w:val="16"/>
        </w:rPr>
        <w:t>B</w:t>
      </w:r>
      <w:r w:rsidRPr="005B6CEF">
        <w:rPr>
          <w:rFonts w:cstheme="minorHAnsi"/>
          <w:sz w:val="16"/>
          <w:szCs w:val="16"/>
        </w:rPr>
        <w:t>e of each decade of the Rosary say the Fatima Aspiration:</w:t>
      </w:r>
    </w:p>
    <w:p w14:paraId="7E9CD73A" w14:textId="1A7C0B64" w:rsidR="000D7EE6" w:rsidRPr="00D746D9" w:rsidRDefault="000D7EE6" w:rsidP="000D7EE6">
      <w:pPr>
        <w:spacing w:after="0"/>
        <w:rPr>
          <w:rFonts w:cstheme="minorHAnsi"/>
          <w:i w:val="0"/>
          <w:iCs w:val="0"/>
        </w:rPr>
      </w:pPr>
      <w:r w:rsidRPr="00D746D9">
        <w:rPr>
          <w:rFonts w:cstheme="minorHAnsi"/>
          <w:i w:val="0"/>
          <w:iCs w:val="0"/>
        </w:rPr>
        <w:t>“O my Jesus, forgive us our sins, save us from the fires of hell, lead all souls to heaven, especially those who are in need of Thy mercy.”</w:t>
      </w:r>
    </w:p>
    <w:p w14:paraId="14D70775" w14:textId="77777777" w:rsidR="00EA73DE" w:rsidRDefault="000D7EE6" w:rsidP="000D7EE6">
      <w:pPr>
        <w:pStyle w:val="ListParagraph"/>
        <w:spacing w:after="0"/>
        <w:rPr>
          <w:rFonts w:cstheme="minorHAnsi"/>
          <w:i w:val="0"/>
          <w:iCs w:val="0"/>
          <w:sz w:val="18"/>
          <w:szCs w:val="18"/>
        </w:rPr>
      </w:pPr>
      <w:r w:rsidRPr="00EA73DE">
        <w:rPr>
          <w:rFonts w:cstheme="minorHAnsi"/>
          <w:i w:val="0"/>
          <w:iCs w:val="0"/>
          <w:sz w:val="18"/>
          <w:szCs w:val="18"/>
        </w:rPr>
        <w:tab/>
      </w:r>
    </w:p>
    <w:p w14:paraId="62B7E8D8" w14:textId="0A5FB608" w:rsidR="000D7EE6" w:rsidRPr="00D746D9" w:rsidRDefault="000D7EE6" w:rsidP="00D746D9">
      <w:pPr>
        <w:jc w:val="center"/>
        <w:rPr>
          <w:rFonts w:cstheme="minorHAnsi"/>
          <w:b/>
          <w:bCs/>
          <w:i w:val="0"/>
          <w:iCs w:val="0"/>
        </w:rPr>
      </w:pPr>
      <w:r w:rsidRPr="00D746D9">
        <w:rPr>
          <w:rFonts w:cstheme="minorHAnsi"/>
          <w:b/>
          <w:bCs/>
          <w:i w:val="0"/>
          <w:iCs w:val="0"/>
        </w:rPr>
        <w:t>Hail Holy Queen</w:t>
      </w:r>
    </w:p>
    <w:p w14:paraId="0F7CDA7F" w14:textId="3FF74121" w:rsidR="000D7EE6" w:rsidRPr="00D746D9" w:rsidRDefault="000D7EE6" w:rsidP="000D7EE6">
      <w:pPr>
        <w:spacing w:after="0"/>
        <w:rPr>
          <w:rFonts w:cstheme="minorHAnsi"/>
          <w:i w:val="0"/>
          <w:iCs w:val="0"/>
        </w:rPr>
      </w:pPr>
      <w:r w:rsidRPr="00D746D9">
        <w:rPr>
          <w:rFonts w:cstheme="minorHAnsi"/>
          <w:i w:val="0"/>
          <w:iCs w:val="0"/>
        </w:rPr>
        <w:t>Hail Holy Queen, Mother of mercy, our life, our sweetness and our hope; to thee do we cry, poor banished children of Eve; to thee do we send up our sighs, mourning and weeping in this valley of tears. Turn then, most gracious advocate, thine eyes of mercy toward us, and after this our exile show unto us the blessed fruit of thine womb, Jesus. O clement. O loving, O sweet Virgin Mary</w:t>
      </w:r>
      <w:r w:rsidR="009B6B49" w:rsidRPr="00D746D9">
        <w:rPr>
          <w:rFonts w:cstheme="minorHAnsi"/>
          <w:i w:val="0"/>
          <w:iCs w:val="0"/>
        </w:rPr>
        <w:t>!</w:t>
      </w:r>
    </w:p>
    <w:p w14:paraId="3E405182" w14:textId="77777777" w:rsidR="009B6B49" w:rsidRPr="00EA73DE" w:rsidRDefault="009B6B49" w:rsidP="000D7EE6">
      <w:pPr>
        <w:spacing w:after="0"/>
        <w:rPr>
          <w:rFonts w:cstheme="minorHAnsi"/>
          <w:i w:val="0"/>
          <w:iCs w:val="0"/>
          <w:sz w:val="18"/>
          <w:szCs w:val="18"/>
        </w:rPr>
      </w:pPr>
      <w:r w:rsidRPr="00EA73DE">
        <w:rPr>
          <w:rFonts w:cstheme="minorHAnsi"/>
          <w:i w:val="0"/>
          <w:iCs w:val="0"/>
          <w:sz w:val="18"/>
          <w:szCs w:val="18"/>
        </w:rPr>
        <w:tab/>
      </w:r>
      <w:r w:rsidRPr="00EA73DE">
        <w:rPr>
          <w:rFonts w:cstheme="minorHAnsi"/>
          <w:i w:val="0"/>
          <w:iCs w:val="0"/>
          <w:sz w:val="18"/>
          <w:szCs w:val="18"/>
        </w:rPr>
        <w:tab/>
      </w:r>
    </w:p>
    <w:p w14:paraId="0B8A768B" w14:textId="1B35A319" w:rsidR="009B6B49" w:rsidRPr="00EA73DE" w:rsidRDefault="009B6B49" w:rsidP="00EA73DE">
      <w:pPr>
        <w:ind w:left="720"/>
        <w:rPr>
          <w:rFonts w:cstheme="minorHAnsi"/>
          <w:b/>
          <w:bCs/>
          <w:i w:val="0"/>
          <w:iCs w:val="0"/>
        </w:rPr>
      </w:pPr>
      <w:r w:rsidRPr="00EA73DE">
        <w:rPr>
          <w:rFonts w:cstheme="minorHAnsi"/>
          <w:b/>
          <w:bCs/>
          <w:i w:val="0"/>
          <w:iCs w:val="0"/>
        </w:rPr>
        <w:t xml:space="preserve">Litany of </w:t>
      </w:r>
      <w:r w:rsidR="00EA73DE" w:rsidRPr="00EA73DE">
        <w:rPr>
          <w:rFonts w:cstheme="minorHAnsi"/>
          <w:b/>
          <w:bCs/>
          <w:i w:val="0"/>
          <w:iCs w:val="0"/>
        </w:rPr>
        <w:t>the Blessed Virgin Mary</w:t>
      </w:r>
    </w:p>
    <w:p w14:paraId="0A8C32CF" w14:textId="77777777" w:rsidR="00EA73DE" w:rsidRPr="00D746D9" w:rsidRDefault="00EA73DE" w:rsidP="00EA73DE">
      <w:pPr>
        <w:shd w:val="clear" w:color="auto" w:fill="FFFFFF"/>
        <w:spacing w:after="0" w:line="240" w:lineRule="auto"/>
        <w:rPr>
          <w:rFonts w:eastAsia="Times New Roman" w:cstheme="minorHAnsi"/>
          <w:i w:val="0"/>
          <w:iCs w:val="0"/>
          <w:color w:val="444444"/>
        </w:rPr>
      </w:pPr>
      <w:r w:rsidRPr="00EA73DE">
        <w:rPr>
          <w:rFonts w:eastAsia="Times New Roman" w:cstheme="minorHAnsi"/>
          <w:i w:val="0"/>
          <w:iCs w:val="0"/>
          <w:color w:val="444444"/>
        </w:rPr>
        <w:t xml:space="preserve">Lord, </w:t>
      </w:r>
      <w:r w:rsidRPr="00EA73DE">
        <w:rPr>
          <w:rFonts w:eastAsia="Times New Roman" w:cstheme="minorHAnsi"/>
          <w:b/>
          <w:bCs/>
          <w:i w:val="0"/>
          <w:iCs w:val="0"/>
          <w:color w:val="444444"/>
        </w:rPr>
        <w:t>have mercy on us.</w:t>
      </w:r>
      <w:r w:rsidRPr="00EA73DE">
        <w:rPr>
          <w:rFonts w:eastAsia="Times New Roman" w:cstheme="minorHAnsi"/>
          <w:i w:val="0"/>
          <w:iCs w:val="0"/>
          <w:color w:val="444444"/>
        </w:rPr>
        <w:t> </w:t>
      </w:r>
    </w:p>
    <w:p w14:paraId="0E307A34" w14:textId="77777777" w:rsidR="00EA73DE" w:rsidRPr="00D746D9" w:rsidRDefault="00EA73DE" w:rsidP="00EA73DE">
      <w:pPr>
        <w:shd w:val="clear" w:color="auto" w:fill="FFFFFF"/>
        <w:spacing w:after="0" w:line="240" w:lineRule="auto"/>
        <w:rPr>
          <w:rFonts w:eastAsia="Times New Roman" w:cstheme="minorHAnsi"/>
          <w:i w:val="0"/>
          <w:iCs w:val="0"/>
          <w:color w:val="444444"/>
        </w:rPr>
      </w:pPr>
      <w:r w:rsidRPr="00EA73DE">
        <w:rPr>
          <w:rFonts w:eastAsia="Times New Roman" w:cstheme="minorHAnsi"/>
          <w:color w:val="444444"/>
        </w:rPr>
        <w:t xml:space="preserve">Christ, </w:t>
      </w:r>
      <w:r w:rsidRPr="00EA73DE">
        <w:rPr>
          <w:rFonts w:eastAsia="Times New Roman" w:cstheme="minorHAnsi"/>
          <w:b/>
          <w:bCs/>
          <w:color w:val="444444"/>
        </w:rPr>
        <w:t>have mercy on us.</w:t>
      </w:r>
      <w:r w:rsidRPr="00EA73DE">
        <w:rPr>
          <w:rFonts w:eastAsia="Times New Roman" w:cstheme="minorHAnsi"/>
          <w:i w:val="0"/>
          <w:iCs w:val="0"/>
          <w:color w:val="444444"/>
        </w:rPr>
        <w:br/>
        <w:t xml:space="preserve">Lord, </w:t>
      </w:r>
      <w:r w:rsidRPr="00EA73DE">
        <w:rPr>
          <w:rFonts w:eastAsia="Times New Roman" w:cstheme="minorHAnsi"/>
          <w:b/>
          <w:bCs/>
          <w:i w:val="0"/>
          <w:iCs w:val="0"/>
          <w:color w:val="444444"/>
        </w:rPr>
        <w:t>have mercy on us.</w:t>
      </w:r>
      <w:r w:rsidRPr="00EA73DE">
        <w:rPr>
          <w:rFonts w:eastAsia="Times New Roman" w:cstheme="minorHAnsi"/>
          <w:i w:val="0"/>
          <w:iCs w:val="0"/>
          <w:color w:val="444444"/>
        </w:rPr>
        <w:t> </w:t>
      </w:r>
    </w:p>
    <w:p w14:paraId="77FF5C24" w14:textId="3F85E1B4" w:rsidR="00EA73DE" w:rsidRPr="00D746D9" w:rsidRDefault="00EA73DE" w:rsidP="00EA73DE">
      <w:pPr>
        <w:shd w:val="clear" w:color="auto" w:fill="FFFFFF"/>
        <w:spacing w:after="0" w:line="240" w:lineRule="auto"/>
        <w:rPr>
          <w:rFonts w:eastAsia="Times New Roman" w:cstheme="minorHAnsi"/>
          <w:color w:val="444444"/>
        </w:rPr>
      </w:pPr>
      <w:r w:rsidRPr="00EA73DE">
        <w:rPr>
          <w:rFonts w:eastAsia="Times New Roman" w:cstheme="minorHAnsi"/>
          <w:color w:val="444444"/>
        </w:rPr>
        <w:t>Christ hear us. </w:t>
      </w:r>
    </w:p>
    <w:p w14:paraId="6A5E3D39" w14:textId="73BEC102" w:rsidR="00EA73DE" w:rsidRPr="00EA73DE" w:rsidRDefault="00EA73DE" w:rsidP="00EA73DE">
      <w:pPr>
        <w:shd w:val="clear" w:color="auto" w:fill="FFFFFF"/>
        <w:spacing w:after="0" w:line="240" w:lineRule="auto"/>
        <w:rPr>
          <w:rFonts w:eastAsia="Times New Roman" w:cstheme="minorHAnsi"/>
          <w:b/>
          <w:bCs/>
          <w:i w:val="0"/>
          <w:iCs w:val="0"/>
          <w:color w:val="444444"/>
        </w:rPr>
      </w:pPr>
      <w:r w:rsidRPr="00EA73DE">
        <w:rPr>
          <w:rFonts w:eastAsia="Times New Roman" w:cstheme="minorHAnsi"/>
          <w:b/>
          <w:bCs/>
          <w:color w:val="444444"/>
        </w:rPr>
        <w:t>Christ, graciously hear us.</w:t>
      </w:r>
    </w:p>
    <w:p w14:paraId="7298BE57" w14:textId="77777777" w:rsidR="00EA73DE" w:rsidRPr="00D746D9" w:rsidRDefault="00EA73DE" w:rsidP="00EA73DE">
      <w:pPr>
        <w:shd w:val="clear" w:color="auto" w:fill="FFFFFF"/>
        <w:spacing w:after="0" w:line="240" w:lineRule="auto"/>
        <w:rPr>
          <w:rFonts w:eastAsia="Times New Roman" w:cstheme="minorHAnsi"/>
          <w:i w:val="0"/>
          <w:iCs w:val="0"/>
          <w:color w:val="444444"/>
        </w:rPr>
      </w:pPr>
    </w:p>
    <w:p w14:paraId="3C5F96B0" w14:textId="37F55A44" w:rsidR="00EA73DE" w:rsidRPr="00EA73DE" w:rsidRDefault="00EA73DE" w:rsidP="00EA73DE">
      <w:pPr>
        <w:shd w:val="clear" w:color="auto" w:fill="FFFFFF"/>
        <w:spacing w:line="240" w:lineRule="auto"/>
        <w:rPr>
          <w:rFonts w:eastAsia="Times New Roman" w:cstheme="minorHAnsi"/>
          <w:i w:val="0"/>
          <w:iCs w:val="0"/>
          <w:color w:val="444444"/>
        </w:rPr>
      </w:pPr>
      <w:r w:rsidRPr="00EA73DE">
        <w:rPr>
          <w:rFonts w:eastAsia="Times New Roman" w:cstheme="minorHAnsi"/>
          <w:i w:val="0"/>
          <w:iCs w:val="0"/>
          <w:color w:val="444444"/>
        </w:rPr>
        <w:t>God the Father of heaven, </w:t>
      </w:r>
      <w:r w:rsidR="005B6CEF" w:rsidRPr="00D746D9">
        <w:rPr>
          <w:rFonts w:eastAsia="Times New Roman" w:cstheme="minorHAnsi"/>
          <w:b/>
          <w:bCs/>
          <w:color w:val="444444"/>
        </w:rPr>
        <w:t>h</w:t>
      </w:r>
      <w:r w:rsidRPr="00EA73DE">
        <w:rPr>
          <w:rFonts w:eastAsia="Times New Roman" w:cstheme="minorHAnsi"/>
          <w:b/>
          <w:bCs/>
          <w:color w:val="444444"/>
        </w:rPr>
        <w:t>ave mercy on us</w:t>
      </w:r>
      <w:r w:rsidRPr="00EA73DE">
        <w:rPr>
          <w:rFonts w:eastAsia="Times New Roman" w:cstheme="minorHAnsi"/>
          <w:color w:val="444444"/>
        </w:rPr>
        <w:t>.</w:t>
      </w:r>
      <w:r w:rsidRPr="00EA73DE">
        <w:rPr>
          <w:rFonts w:eastAsia="Times New Roman" w:cstheme="minorHAnsi"/>
          <w:i w:val="0"/>
          <w:iCs w:val="0"/>
          <w:color w:val="444444"/>
        </w:rPr>
        <w:br/>
        <w:t>God the Son, Redeemer of the world, </w:t>
      </w:r>
      <w:r w:rsidR="005B6CEF" w:rsidRPr="00D746D9">
        <w:rPr>
          <w:rFonts w:eastAsia="Times New Roman" w:cstheme="minorHAnsi"/>
          <w:b/>
          <w:bCs/>
          <w:color w:val="444444"/>
        </w:rPr>
        <w:t>h</w:t>
      </w:r>
      <w:r w:rsidRPr="00EA73DE">
        <w:rPr>
          <w:rFonts w:eastAsia="Times New Roman" w:cstheme="minorHAnsi"/>
          <w:b/>
          <w:bCs/>
          <w:color w:val="444444"/>
        </w:rPr>
        <w:t>ave mercy on us.</w:t>
      </w:r>
      <w:r w:rsidRPr="00EA73DE">
        <w:rPr>
          <w:rFonts w:eastAsia="Times New Roman" w:cstheme="minorHAnsi"/>
          <w:b/>
          <w:bCs/>
          <w:i w:val="0"/>
          <w:iCs w:val="0"/>
          <w:color w:val="444444"/>
        </w:rPr>
        <w:br/>
      </w:r>
      <w:r w:rsidRPr="00EA73DE">
        <w:rPr>
          <w:rFonts w:eastAsia="Times New Roman" w:cstheme="minorHAnsi"/>
          <w:i w:val="0"/>
          <w:iCs w:val="0"/>
          <w:color w:val="444444"/>
        </w:rPr>
        <w:t>God the Holy Spirit, </w:t>
      </w:r>
      <w:r w:rsidR="005B6CEF" w:rsidRPr="00D746D9">
        <w:rPr>
          <w:rFonts w:eastAsia="Times New Roman" w:cstheme="minorHAnsi"/>
          <w:b/>
          <w:bCs/>
          <w:color w:val="444444"/>
        </w:rPr>
        <w:t>h</w:t>
      </w:r>
      <w:r w:rsidRPr="00EA73DE">
        <w:rPr>
          <w:rFonts w:eastAsia="Times New Roman" w:cstheme="minorHAnsi"/>
          <w:b/>
          <w:bCs/>
          <w:color w:val="444444"/>
        </w:rPr>
        <w:t>ave mercy on us.</w:t>
      </w:r>
      <w:r w:rsidRPr="00EA73DE">
        <w:rPr>
          <w:rFonts w:eastAsia="Times New Roman" w:cstheme="minorHAnsi"/>
          <w:i w:val="0"/>
          <w:iCs w:val="0"/>
          <w:color w:val="444444"/>
        </w:rPr>
        <w:br/>
        <w:t>Holy Trinity, one God, </w:t>
      </w:r>
      <w:r w:rsidR="005B6CEF" w:rsidRPr="00D746D9">
        <w:rPr>
          <w:rFonts w:eastAsia="Times New Roman" w:cstheme="minorHAnsi"/>
          <w:b/>
          <w:bCs/>
          <w:color w:val="444444"/>
        </w:rPr>
        <w:t>h</w:t>
      </w:r>
      <w:r w:rsidRPr="00EA73DE">
        <w:rPr>
          <w:rFonts w:eastAsia="Times New Roman" w:cstheme="minorHAnsi"/>
          <w:b/>
          <w:bCs/>
          <w:color w:val="444444"/>
        </w:rPr>
        <w:t>ave mercy on us.</w:t>
      </w:r>
    </w:p>
    <w:p w14:paraId="3A24B5C1" w14:textId="14998E9F" w:rsidR="00EA73DE" w:rsidRPr="00EA73DE" w:rsidRDefault="00EA73DE" w:rsidP="00EA73DE">
      <w:pPr>
        <w:shd w:val="clear" w:color="auto" w:fill="FFFFFF"/>
        <w:spacing w:after="0" w:line="240" w:lineRule="auto"/>
        <w:rPr>
          <w:rFonts w:eastAsia="Times New Roman" w:cstheme="minorHAnsi"/>
          <w:i w:val="0"/>
          <w:iCs w:val="0"/>
          <w:color w:val="444444"/>
        </w:rPr>
      </w:pPr>
      <w:r w:rsidRPr="00EA73DE">
        <w:rPr>
          <w:rFonts w:eastAsia="Times New Roman" w:cstheme="minorHAnsi"/>
          <w:i w:val="0"/>
          <w:iCs w:val="0"/>
          <w:color w:val="444444"/>
        </w:rPr>
        <w:t xml:space="preserve">Holy Mary, </w:t>
      </w:r>
      <w:r w:rsidR="005B6CEF" w:rsidRPr="00D746D9">
        <w:rPr>
          <w:rFonts w:eastAsia="Times New Roman" w:cstheme="minorHAnsi"/>
          <w:b/>
          <w:bCs/>
          <w:color w:val="444444"/>
        </w:rPr>
        <w:t>p</w:t>
      </w:r>
      <w:r w:rsidRPr="00EA73DE">
        <w:rPr>
          <w:rFonts w:eastAsia="Times New Roman" w:cstheme="minorHAnsi"/>
          <w:b/>
          <w:bCs/>
          <w:color w:val="444444"/>
        </w:rPr>
        <w:t xml:space="preserve">ray for us. </w:t>
      </w:r>
      <w:r w:rsidRPr="00EA73DE">
        <w:rPr>
          <w:rFonts w:eastAsia="Times New Roman" w:cstheme="minorHAnsi"/>
          <w:color w:val="444444"/>
        </w:rPr>
        <w:t>(repeat after each line)</w:t>
      </w:r>
      <w:r w:rsidRPr="00EA73DE">
        <w:rPr>
          <w:rFonts w:eastAsia="Times New Roman" w:cstheme="minorHAnsi"/>
          <w:i w:val="0"/>
          <w:iCs w:val="0"/>
          <w:color w:val="444444"/>
        </w:rPr>
        <w:br/>
        <w:t>Holy Mother of God,</w:t>
      </w:r>
      <w:r w:rsidRPr="00EA73DE">
        <w:rPr>
          <w:rFonts w:eastAsia="Times New Roman" w:cstheme="minorHAnsi"/>
          <w:i w:val="0"/>
          <w:iCs w:val="0"/>
          <w:color w:val="444444"/>
        </w:rPr>
        <w:br/>
        <w:t>Holy Virgin of virgins,</w:t>
      </w:r>
      <w:r w:rsidRPr="00EA73DE">
        <w:rPr>
          <w:rFonts w:eastAsia="Times New Roman" w:cstheme="minorHAnsi"/>
          <w:i w:val="0"/>
          <w:iCs w:val="0"/>
          <w:color w:val="444444"/>
        </w:rPr>
        <w:br/>
        <w:t>Mother of Christ,</w:t>
      </w:r>
      <w:r w:rsidRPr="00EA73DE">
        <w:rPr>
          <w:rFonts w:eastAsia="Times New Roman" w:cstheme="minorHAnsi"/>
          <w:i w:val="0"/>
          <w:iCs w:val="0"/>
          <w:color w:val="444444"/>
        </w:rPr>
        <w:br/>
        <w:t>Mother of the Church,</w:t>
      </w:r>
      <w:r w:rsidRPr="00EA73DE">
        <w:rPr>
          <w:rFonts w:eastAsia="Times New Roman" w:cstheme="minorHAnsi"/>
          <w:i w:val="0"/>
          <w:iCs w:val="0"/>
          <w:color w:val="444444"/>
        </w:rPr>
        <w:br/>
        <w:t>Mother of mercy,</w:t>
      </w:r>
      <w:r w:rsidRPr="00EA73DE">
        <w:rPr>
          <w:rFonts w:eastAsia="Times New Roman" w:cstheme="minorHAnsi"/>
          <w:i w:val="0"/>
          <w:iCs w:val="0"/>
          <w:color w:val="444444"/>
        </w:rPr>
        <w:br/>
        <w:t>Mother of divine grace,</w:t>
      </w:r>
      <w:r w:rsidRPr="00EA73DE">
        <w:rPr>
          <w:rFonts w:eastAsia="Times New Roman" w:cstheme="minorHAnsi"/>
          <w:i w:val="0"/>
          <w:iCs w:val="0"/>
          <w:color w:val="444444"/>
        </w:rPr>
        <w:br/>
        <w:t>Mother of hope,</w:t>
      </w:r>
      <w:r w:rsidRPr="00EA73DE">
        <w:rPr>
          <w:rFonts w:eastAsia="Times New Roman" w:cstheme="minorHAnsi"/>
          <w:i w:val="0"/>
          <w:iCs w:val="0"/>
          <w:color w:val="444444"/>
        </w:rPr>
        <w:br/>
        <w:t>Mother most pure,</w:t>
      </w:r>
      <w:r w:rsidRPr="00EA73DE">
        <w:rPr>
          <w:rFonts w:eastAsia="Times New Roman" w:cstheme="minorHAnsi"/>
          <w:i w:val="0"/>
          <w:iCs w:val="0"/>
          <w:color w:val="444444"/>
        </w:rPr>
        <w:br/>
        <w:t>Mother most chaste,</w:t>
      </w:r>
      <w:r w:rsidRPr="00EA73DE">
        <w:rPr>
          <w:rFonts w:eastAsia="Times New Roman" w:cstheme="minorHAnsi"/>
          <w:i w:val="0"/>
          <w:iCs w:val="0"/>
          <w:color w:val="444444"/>
        </w:rPr>
        <w:br/>
        <w:t>Mother inviolate,</w:t>
      </w:r>
      <w:r w:rsidRPr="00EA73DE">
        <w:rPr>
          <w:rFonts w:eastAsia="Times New Roman" w:cstheme="minorHAnsi"/>
          <w:i w:val="0"/>
          <w:iCs w:val="0"/>
          <w:color w:val="444444"/>
        </w:rPr>
        <w:br/>
        <w:t>Mother undefiled,</w:t>
      </w:r>
      <w:r w:rsidRPr="00EA73DE">
        <w:rPr>
          <w:rFonts w:eastAsia="Times New Roman" w:cstheme="minorHAnsi"/>
          <w:i w:val="0"/>
          <w:iCs w:val="0"/>
          <w:color w:val="444444"/>
        </w:rPr>
        <w:br/>
        <w:t>Mother most amiable,</w:t>
      </w:r>
      <w:r w:rsidRPr="00EA73DE">
        <w:rPr>
          <w:rFonts w:eastAsia="Times New Roman" w:cstheme="minorHAnsi"/>
          <w:i w:val="0"/>
          <w:iCs w:val="0"/>
          <w:color w:val="444444"/>
        </w:rPr>
        <w:br/>
        <w:t>Mother most admirable,</w:t>
      </w:r>
      <w:r w:rsidRPr="00EA73DE">
        <w:rPr>
          <w:rFonts w:eastAsia="Times New Roman" w:cstheme="minorHAnsi"/>
          <w:i w:val="0"/>
          <w:iCs w:val="0"/>
          <w:color w:val="444444"/>
        </w:rPr>
        <w:br/>
      </w:r>
      <w:r w:rsidRPr="00EA73DE">
        <w:rPr>
          <w:rFonts w:eastAsia="Times New Roman" w:cstheme="minorHAnsi"/>
          <w:i w:val="0"/>
          <w:iCs w:val="0"/>
          <w:color w:val="444444"/>
        </w:rPr>
        <w:lastRenderedPageBreak/>
        <w:t>Mother of good counsel,</w:t>
      </w:r>
      <w:r w:rsidRPr="00EA73DE">
        <w:rPr>
          <w:rFonts w:eastAsia="Times New Roman" w:cstheme="minorHAnsi"/>
          <w:i w:val="0"/>
          <w:iCs w:val="0"/>
          <w:color w:val="444444"/>
        </w:rPr>
        <w:br/>
        <w:t>Mother of our Creator,</w:t>
      </w:r>
      <w:r w:rsidRPr="00EA73DE">
        <w:rPr>
          <w:rFonts w:eastAsia="Times New Roman" w:cstheme="minorHAnsi"/>
          <w:i w:val="0"/>
          <w:iCs w:val="0"/>
          <w:color w:val="444444"/>
        </w:rPr>
        <w:br/>
        <w:t>Mother of our Savior,</w:t>
      </w:r>
      <w:r w:rsidRPr="00EA73DE">
        <w:rPr>
          <w:rFonts w:eastAsia="Times New Roman" w:cstheme="minorHAnsi"/>
          <w:i w:val="0"/>
          <w:iCs w:val="0"/>
          <w:color w:val="444444"/>
        </w:rPr>
        <w:br/>
        <w:t>Virgin most prudent,</w:t>
      </w:r>
      <w:r w:rsidRPr="00EA73DE">
        <w:rPr>
          <w:rFonts w:eastAsia="Times New Roman" w:cstheme="minorHAnsi"/>
          <w:i w:val="0"/>
          <w:iCs w:val="0"/>
          <w:color w:val="444444"/>
        </w:rPr>
        <w:br/>
        <w:t>Virgin most venerable,</w:t>
      </w:r>
      <w:r w:rsidRPr="00EA73DE">
        <w:rPr>
          <w:rFonts w:eastAsia="Times New Roman" w:cstheme="minorHAnsi"/>
          <w:i w:val="0"/>
          <w:iCs w:val="0"/>
          <w:color w:val="444444"/>
        </w:rPr>
        <w:br/>
        <w:t>Virgin most renowned,</w:t>
      </w:r>
      <w:r w:rsidRPr="00EA73DE">
        <w:rPr>
          <w:rFonts w:eastAsia="Times New Roman" w:cstheme="minorHAnsi"/>
          <w:i w:val="0"/>
          <w:iCs w:val="0"/>
          <w:color w:val="444444"/>
        </w:rPr>
        <w:br/>
        <w:t>Virgin most powerful,</w:t>
      </w:r>
      <w:r w:rsidRPr="00EA73DE">
        <w:rPr>
          <w:rFonts w:eastAsia="Times New Roman" w:cstheme="minorHAnsi"/>
          <w:i w:val="0"/>
          <w:iCs w:val="0"/>
          <w:color w:val="444444"/>
        </w:rPr>
        <w:br/>
        <w:t>Virgin most merciful,</w:t>
      </w:r>
      <w:r w:rsidRPr="00EA73DE">
        <w:rPr>
          <w:rFonts w:eastAsia="Times New Roman" w:cstheme="minorHAnsi"/>
          <w:i w:val="0"/>
          <w:iCs w:val="0"/>
          <w:color w:val="444444"/>
        </w:rPr>
        <w:br/>
        <w:t>Virgin most faithful,</w:t>
      </w:r>
      <w:r w:rsidRPr="00EA73DE">
        <w:rPr>
          <w:rFonts w:eastAsia="Times New Roman" w:cstheme="minorHAnsi"/>
          <w:i w:val="0"/>
          <w:iCs w:val="0"/>
          <w:color w:val="444444"/>
        </w:rPr>
        <w:br/>
        <w:t>Mirror of justice,</w:t>
      </w:r>
      <w:r w:rsidRPr="00EA73DE">
        <w:rPr>
          <w:rFonts w:eastAsia="Times New Roman" w:cstheme="minorHAnsi"/>
          <w:i w:val="0"/>
          <w:iCs w:val="0"/>
          <w:color w:val="444444"/>
        </w:rPr>
        <w:br/>
        <w:t>Seat of wisdom,</w:t>
      </w:r>
      <w:r w:rsidRPr="00EA73DE">
        <w:rPr>
          <w:rFonts w:eastAsia="Times New Roman" w:cstheme="minorHAnsi"/>
          <w:i w:val="0"/>
          <w:iCs w:val="0"/>
          <w:color w:val="444444"/>
        </w:rPr>
        <w:br/>
        <w:t>Cause of our joy,</w:t>
      </w:r>
      <w:r w:rsidRPr="00EA73DE">
        <w:rPr>
          <w:rFonts w:eastAsia="Times New Roman" w:cstheme="minorHAnsi"/>
          <w:i w:val="0"/>
          <w:iCs w:val="0"/>
          <w:color w:val="444444"/>
        </w:rPr>
        <w:br/>
        <w:t>Spiritual vessel,</w:t>
      </w:r>
      <w:r w:rsidRPr="00EA73DE">
        <w:rPr>
          <w:rFonts w:eastAsia="Times New Roman" w:cstheme="minorHAnsi"/>
          <w:i w:val="0"/>
          <w:iCs w:val="0"/>
          <w:color w:val="444444"/>
        </w:rPr>
        <w:br/>
        <w:t>Vessel of honor,</w:t>
      </w:r>
      <w:r w:rsidRPr="00EA73DE">
        <w:rPr>
          <w:rFonts w:eastAsia="Times New Roman" w:cstheme="minorHAnsi"/>
          <w:i w:val="0"/>
          <w:iCs w:val="0"/>
          <w:color w:val="444444"/>
        </w:rPr>
        <w:br/>
        <w:t>Singular vessel of devotion,</w:t>
      </w:r>
      <w:r w:rsidRPr="00EA73DE">
        <w:rPr>
          <w:rFonts w:eastAsia="Times New Roman" w:cstheme="minorHAnsi"/>
          <w:i w:val="0"/>
          <w:iCs w:val="0"/>
          <w:color w:val="444444"/>
        </w:rPr>
        <w:br/>
        <w:t>Mystical rose,</w:t>
      </w:r>
      <w:r w:rsidRPr="00EA73DE">
        <w:rPr>
          <w:rFonts w:eastAsia="Times New Roman" w:cstheme="minorHAnsi"/>
          <w:i w:val="0"/>
          <w:iCs w:val="0"/>
          <w:color w:val="444444"/>
        </w:rPr>
        <w:br/>
        <w:t>Tower of David,</w:t>
      </w:r>
      <w:r w:rsidRPr="00EA73DE">
        <w:rPr>
          <w:rFonts w:eastAsia="Times New Roman" w:cstheme="minorHAnsi"/>
          <w:i w:val="0"/>
          <w:iCs w:val="0"/>
          <w:color w:val="444444"/>
        </w:rPr>
        <w:br/>
        <w:t>Tower of ivory,</w:t>
      </w:r>
    </w:p>
    <w:p w14:paraId="2D5D8275" w14:textId="77777777" w:rsidR="00EA73DE" w:rsidRPr="00EA73DE" w:rsidRDefault="00EA73DE" w:rsidP="00EA73DE">
      <w:pPr>
        <w:shd w:val="clear" w:color="auto" w:fill="FFFFFF"/>
        <w:spacing w:after="0" w:line="240" w:lineRule="auto"/>
        <w:rPr>
          <w:rFonts w:eastAsia="Times New Roman" w:cstheme="minorHAnsi"/>
          <w:i w:val="0"/>
          <w:iCs w:val="0"/>
          <w:color w:val="444444"/>
        </w:rPr>
      </w:pPr>
      <w:r w:rsidRPr="00EA73DE">
        <w:rPr>
          <w:rFonts w:eastAsia="Times New Roman" w:cstheme="minorHAnsi"/>
          <w:i w:val="0"/>
          <w:iCs w:val="0"/>
          <w:color w:val="444444"/>
        </w:rPr>
        <w:t>House of gold,</w:t>
      </w:r>
      <w:r w:rsidRPr="00EA73DE">
        <w:rPr>
          <w:rFonts w:eastAsia="Times New Roman" w:cstheme="minorHAnsi"/>
          <w:i w:val="0"/>
          <w:iCs w:val="0"/>
          <w:color w:val="444444"/>
        </w:rPr>
        <w:br/>
        <w:t>Ark of the covenant,</w:t>
      </w:r>
      <w:r w:rsidRPr="00EA73DE">
        <w:rPr>
          <w:rFonts w:eastAsia="Times New Roman" w:cstheme="minorHAnsi"/>
          <w:i w:val="0"/>
          <w:iCs w:val="0"/>
          <w:color w:val="444444"/>
        </w:rPr>
        <w:br/>
        <w:t>Gate of heaven,</w:t>
      </w:r>
      <w:r w:rsidRPr="00EA73DE">
        <w:rPr>
          <w:rFonts w:eastAsia="Times New Roman" w:cstheme="minorHAnsi"/>
          <w:i w:val="0"/>
          <w:iCs w:val="0"/>
          <w:color w:val="444444"/>
        </w:rPr>
        <w:br/>
        <w:t>Morning star,</w:t>
      </w:r>
      <w:r w:rsidRPr="00EA73DE">
        <w:rPr>
          <w:rFonts w:eastAsia="Times New Roman" w:cstheme="minorHAnsi"/>
          <w:i w:val="0"/>
          <w:iCs w:val="0"/>
          <w:color w:val="444444"/>
        </w:rPr>
        <w:br/>
        <w:t>Health of the sick,</w:t>
      </w:r>
      <w:r w:rsidRPr="00EA73DE">
        <w:rPr>
          <w:rFonts w:eastAsia="Times New Roman" w:cstheme="minorHAnsi"/>
          <w:i w:val="0"/>
          <w:iCs w:val="0"/>
          <w:color w:val="444444"/>
        </w:rPr>
        <w:br/>
        <w:t>Refuge of sinners,</w:t>
      </w:r>
      <w:r w:rsidRPr="00EA73DE">
        <w:rPr>
          <w:rFonts w:eastAsia="Times New Roman" w:cstheme="minorHAnsi"/>
          <w:i w:val="0"/>
          <w:iCs w:val="0"/>
          <w:color w:val="444444"/>
        </w:rPr>
        <w:br/>
        <w:t>Comfort of Migrants,</w:t>
      </w:r>
      <w:r w:rsidRPr="00EA73DE">
        <w:rPr>
          <w:rFonts w:eastAsia="Times New Roman" w:cstheme="minorHAnsi"/>
          <w:i w:val="0"/>
          <w:iCs w:val="0"/>
          <w:color w:val="444444"/>
        </w:rPr>
        <w:br/>
        <w:t>Comforter of the afflicted,</w:t>
      </w:r>
      <w:r w:rsidRPr="00EA73DE">
        <w:rPr>
          <w:rFonts w:eastAsia="Times New Roman" w:cstheme="minorHAnsi"/>
          <w:i w:val="0"/>
          <w:iCs w:val="0"/>
          <w:color w:val="444444"/>
        </w:rPr>
        <w:br/>
        <w:t>Help of Christians,</w:t>
      </w:r>
      <w:r w:rsidRPr="00EA73DE">
        <w:rPr>
          <w:rFonts w:eastAsia="Times New Roman" w:cstheme="minorHAnsi"/>
          <w:i w:val="0"/>
          <w:iCs w:val="0"/>
          <w:color w:val="444444"/>
        </w:rPr>
        <w:br/>
        <w:t>Queen of Angels,</w:t>
      </w:r>
      <w:r w:rsidRPr="00EA73DE">
        <w:rPr>
          <w:rFonts w:eastAsia="Times New Roman" w:cstheme="minorHAnsi"/>
          <w:i w:val="0"/>
          <w:iCs w:val="0"/>
          <w:color w:val="444444"/>
        </w:rPr>
        <w:br/>
        <w:t>Queen of Patriarchs,</w:t>
      </w:r>
      <w:r w:rsidRPr="00EA73DE">
        <w:rPr>
          <w:rFonts w:eastAsia="Times New Roman" w:cstheme="minorHAnsi"/>
          <w:i w:val="0"/>
          <w:iCs w:val="0"/>
          <w:color w:val="444444"/>
        </w:rPr>
        <w:br/>
        <w:t>Queen of Prophets,</w:t>
      </w:r>
      <w:r w:rsidRPr="00EA73DE">
        <w:rPr>
          <w:rFonts w:eastAsia="Times New Roman" w:cstheme="minorHAnsi"/>
          <w:i w:val="0"/>
          <w:iCs w:val="0"/>
          <w:color w:val="444444"/>
        </w:rPr>
        <w:br/>
        <w:t>Queen of Apostles,</w:t>
      </w:r>
      <w:r w:rsidRPr="00EA73DE">
        <w:rPr>
          <w:rFonts w:eastAsia="Times New Roman" w:cstheme="minorHAnsi"/>
          <w:i w:val="0"/>
          <w:iCs w:val="0"/>
          <w:color w:val="444444"/>
        </w:rPr>
        <w:br/>
        <w:t>Queen of Martyrs,</w:t>
      </w:r>
      <w:r w:rsidRPr="00EA73DE">
        <w:rPr>
          <w:rFonts w:eastAsia="Times New Roman" w:cstheme="minorHAnsi"/>
          <w:i w:val="0"/>
          <w:iCs w:val="0"/>
          <w:color w:val="444444"/>
        </w:rPr>
        <w:br/>
        <w:t>Queen of Confessors,</w:t>
      </w:r>
      <w:r w:rsidRPr="00EA73DE">
        <w:rPr>
          <w:rFonts w:eastAsia="Times New Roman" w:cstheme="minorHAnsi"/>
          <w:i w:val="0"/>
          <w:iCs w:val="0"/>
          <w:color w:val="444444"/>
        </w:rPr>
        <w:br/>
        <w:t>Queen of Virgins,</w:t>
      </w:r>
      <w:r w:rsidRPr="00EA73DE">
        <w:rPr>
          <w:rFonts w:eastAsia="Times New Roman" w:cstheme="minorHAnsi"/>
          <w:i w:val="0"/>
          <w:iCs w:val="0"/>
          <w:color w:val="444444"/>
        </w:rPr>
        <w:br/>
        <w:t>Queen of all Saints,</w:t>
      </w:r>
      <w:r w:rsidRPr="00EA73DE">
        <w:rPr>
          <w:rFonts w:eastAsia="Times New Roman" w:cstheme="minorHAnsi"/>
          <w:i w:val="0"/>
          <w:iCs w:val="0"/>
          <w:color w:val="444444"/>
        </w:rPr>
        <w:br/>
        <w:t>Queen conceived without original sin,</w:t>
      </w:r>
      <w:r w:rsidRPr="00EA73DE">
        <w:rPr>
          <w:rFonts w:eastAsia="Times New Roman" w:cstheme="minorHAnsi"/>
          <w:i w:val="0"/>
          <w:iCs w:val="0"/>
          <w:color w:val="444444"/>
        </w:rPr>
        <w:br/>
        <w:t>Queen assumed into heaven,</w:t>
      </w:r>
      <w:r w:rsidRPr="00EA73DE">
        <w:rPr>
          <w:rFonts w:eastAsia="Times New Roman" w:cstheme="minorHAnsi"/>
          <w:i w:val="0"/>
          <w:iCs w:val="0"/>
          <w:color w:val="444444"/>
        </w:rPr>
        <w:br/>
        <w:t>Queen of the most holy Rosary,</w:t>
      </w:r>
      <w:r w:rsidRPr="00EA73DE">
        <w:rPr>
          <w:rFonts w:eastAsia="Times New Roman" w:cstheme="minorHAnsi"/>
          <w:i w:val="0"/>
          <w:iCs w:val="0"/>
          <w:color w:val="444444"/>
        </w:rPr>
        <w:br/>
        <w:t>Queen of Families,</w:t>
      </w:r>
      <w:r w:rsidRPr="00EA73DE">
        <w:rPr>
          <w:rFonts w:eastAsia="Times New Roman" w:cstheme="minorHAnsi"/>
          <w:i w:val="0"/>
          <w:iCs w:val="0"/>
          <w:color w:val="444444"/>
        </w:rPr>
        <w:br/>
        <w:t>Queen of Peace,</w:t>
      </w:r>
    </w:p>
    <w:p w14:paraId="769562AA" w14:textId="77777777" w:rsidR="00EA73DE" w:rsidRPr="00D746D9" w:rsidRDefault="00EA73DE" w:rsidP="00EA73DE">
      <w:pPr>
        <w:shd w:val="clear" w:color="auto" w:fill="FFFFFF"/>
        <w:spacing w:after="0" w:line="240" w:lineRule="auto"/>
        <w:rPr>
          <w:rFonts w:eastAsia="Times New Roman" w:cstheme="minorHAnsi"/>
          <w:i w:val="0"/>
          <w:iCs w:val="0"/>
          <w:color w:val="444444"/>
        </w:rPr>
      </w:pPr>
    </w:p>
    <w:p w14:paraId="77629812" w14:textId="3559EEBA" w:rsidR="00EA73DE" w:rsidRPr="00EA73DE" w:rsidRDefault="00EA73DE" w:rsidP="00EA73DE">
      <w:pPr>
        <w:shd w:val="clear" w:color="auto" w:fill="FFFFFF"/>
        <w:spacing w:after="0" w:line="240" w:lineRule="auto"/>
        <w:rPr>
          <w:rFonts w:eastAsia="Times New Roman" w:cstheme="minorHAnsi"/>
          <w:color w:val="444444"/>
        </w:rPr>
      </w:pPr>
      <w:r w:rsidRPr="00EA73DE">
        <w:rPr>
          <w:rFonts w:eastAsia="Times New Roman" w:cstheme="minorHAnsi"/>
          <w:i w:val="0"/>
          <w:iCs w:val="0"/>
          <w:color w:val="444444"/>
        </w:rPr>
        <w:t>Lamb of God, you take away the sins of the world, </w:t>
      </w:r>
      <w:r w:rsidR="005B6CEF" w:rsidRPr="00D746D9">
        <w:rPr>
          <w:rFonts w:eastAsia="Times New Roman" w:cstheme="minorHAnsi"/>
          <w:b/>
          <w:bCs/>
          <w:color w:val="444444"/>
        </w:rPr>
        <w:t>s</w:t>
      </w:r>
      <w:r w:rsidRPr="00EA73DE">
        <w:rPr>
          <w:rFonts w:eastAsia="Times New Roman" w:cstheme="minorHAnsi"/>
          <w:b/>
          <w:bCs/>
          <w:color w:val="444444"/>
        </w:rPr>
        <w:t>pare us, O Lord.</w:t>
      </w:r>
      <w:r w:rsidRPr="00EA73DE">
        <w:rPr>
          <w:rFonts w:eastAsia="Times New Roman" w:cstheme="minorHAnsi"/>
          <w:i w:val="0"/>
          <w:iCs w:val="0"/>
          <w:color w:val="444444"/>
        </w:rPr>
        <w:br/>
        <w:t>Lamb of God, you take away the sins of the world,</w:t>
      </w:r>
      <w:r w:rsidRPr="00EA73DE">
        <w:rPr>
          <w:rFonts w:eastAsia="Times New Roman" w:cstheme="minorHAnsi"/>
          <w:color w:val="444444"/>
        </w:rPr>
        <w:t> </w:t>
      </w:r>
      <w:r w:rsidR="005B6CEF" w:rsidRPr="00D746D9">
        <w:rPr>
          <w:rFonts w:eastAsia="Times New Roman" w:cstheme="minorHAnsi"/>
          <w:b/>
          <w:bCs/>
          <w:color w:val="444444"/>
        </w:rPr>
        <w:t>g</w:t>
      </w:r>
      <w:r w:rsidRPr="00EA73DE">
        <w:rPr>
          <w:rFonts w:eastAsia="Times New Roman" w:cstheme="minorHAnsi"/>
          <w:b/>
          <w:bCs/>
          <w:color w:val="444444"/>
        </w:rPr>
        <w:t>raciously hear us, O Lord.</w:t>
      </w:r>
      <w:r w:rsidRPr="00EA73DE">
        <w:rPr>
          <w:rFonts w:eastAsia="Times New Roman" w:cstheme="minorHAnsi"/>
          <w:i w:val="0"/>
          <w:iCs w:val="0"/>
          <w:color w:val="444444"/>
        </w:rPr>
        <w:br/>
        <w:t>Lamb of God, you take away the sins of the world, </w:t>
      </w:r>
      <w:r w:rsidR="005B6CEF" w:rsidRPr="00D746D9">
        <w:rPr>
          <w:rFonts w:eastAsia="Times New Roman" w:cstheme="minorHAnsi"/>
          <w:b/>
          <w:bCs/>
          <w:color w:val="444444"/>
        </w:rPr>
        <w:t>h</w:t>
      </w:r>
      <w:r w:rsidRPr="00EA73DE">
        <w:rPr>
          <w:rFonts w:eastAsia="Times New Roman" w:cstheme="minorHAnsi"/>
          <w:b/>
          <w:bCs/>
          <w:color w:val="444444"/>
        </w:rPr>
        <w:t>ave mercy on us.</w:t>
      </w:r>
    </w:p>
    <w:p w14:paraId="2CD1C3A3" w14:textId="77777777" w:rsidR="00EA73DE" w:rsidRPr="00D746D9" w:rsidRDefault="00EA73DE" w:rsidP="00EA73DE">
      <w:pPr>
        <w:shd w:val="clear" w:color="auto" w:fill="FFFFFF"/>
        <w:spacing w:after="0" w:line="240" w:lineRule="auto"/>
        <w:rPr>
          <w:rFonts w:eastAsia="Times New Roman" w:cstheme="minorHAnsi"/>
          <w:i w:val="0"/>
          <w:iCs w:val="0"/>
          <w:color w:val="444444"/>
        </w:rPr>
      </w:pPr>
    </w:p>
    <w:p w14:paraId="1C70D504" w14:textId="5D0633F5" w:rsidR="00EA73DE" w:rsidRPr="00EA73DE" w:rsidRDefault="00EA73DE" w:rsidP="00EA73DE">
      <w:pPr>
        <w:shd w:val="clear" w:color="auto" w:fill="FFFFFF"/>
        <w:spacing w:after="0" w:line="240" w:lineRule="auto"/>
        <w:rPr>
          <w:rFonts w:eastAsia="Times New Roman" w:cstheme="minorHAnsi"/>
          <w:b/>
          <w:bCs/>
          <w:i w:val="0"/>
          <w:iCs w:val="0"/>
          <w:color w:val="444444"/>
        </w:rPr>
      </w:pPr>
      <w:r w:rsidRPr="00EA73DE">
        <w:rPr>
          <w:rFonts w:eastAsia="Times New Roman" w:cstheme="minorHAnsi"/>
          <w:i w:val="0"/>
          <w:iCs w:val="0"/>
          <w:color w:val="444444"/>
        </w:rPr>
        <w:t>Pray for us, O holy Mother of God, </w:t>
      </w:r>
      <w:r w:rsidR="005B6CEF" w:rsidRPr="00D746D9">
        <w:rPr>
          <w:rFonts w:eastAsia="Times New Roman" w:cstheme="minorHAnsi"/>
          <w:b/>
          <w:bCs/>
          <w:color w:val="444444"/>
        </w:rPr>
        <w:t>t</w:t>
      </w:r>
      <w:r w:rsidRPr="00EA73DE">
        <w:rPr>
          <w:rFonts w:eastAsia="Times New Roman" w:cstheme="minorHAnsi"/>
          <w:b/>
          <w:bCs/>
          <w:color w:val="444444"/>
        </w:rPr>
        <w:t>hat we may be made worthy of the promises of Christ.</w:t>
      </w:r>
    </w:p>
    <w:p w14:paraId="0AB2F1ED" w14:textId="77777777" w:rsidR="00EA73DE" w:rsidRPr="00D746D9" w:rsidRDefault="00EA73DE" w:rsidP="00EA73DE">
      <w:pPr>
        <w:shd w:val="clear" w:color="auto" w:fill="FFFFFF"/>
        <w:spacing w:after="0" w:line="240" w:lineRule="auto"/>
        <w:rPr>
          <w:rFonts w:eastAsia="Times New Roman" w:cstheme="minorHAnsi"/>
          <w:color w:val="444444"/>
        </w:rPr>
      </w:pPr>
    </w:p>
    <w:p w14:paraId="22B5A554" w14:textId="77777777" w:rsidR="00D746D9" w:rsidRDefault="00D746D9" w:rsidP="00EA73DE">
      <w:pPr>
        <w:shd w:val="clear" w:color="auto" w:fill="FFFFFF"/>
        <w:spacing w:after="0" w:line="240" w:lineRule="auto"/>
        <w:jc w:val="center"/>
        <w:rPr>
          <w:rFonts w:eastAsia="Times New Roman" w:cstheme="minorHAnsi"/>
          <w:b/>
          <w:bCs/>
          <w:color w:val="444444"/>
        </w:rPr>
      </w:pPr>
    </w:p>
    <w:p w14:paraId="2BFB24B0" w14:textId="77777777" w:rsidR="00D746D9" w:rsidRDefault="00D746D9" w:rsidP="00EA73DE">
      <w:pPr>
        <w:shd w:val="clear" w:color="auto" w:fill="FFFFFF"/>
        <w:spacing w:after="0" w:line="240" w:lineRule="auto"/>
        <w:jc w:val="center"/>
        <w:rPr>
          <w:rFonts w:eastAsia="Times New Roman" w:cstheme="minorHAnsi"/>
          <w:b/>
          <w:bCs/>
          <w:color w:val="444444"/>
        </w:rPr>
      </w:pPr>
    </w:p>
    <w:p w14:paraId="14AFCA7E" w14:textId="3EA96914" w:rsidR="00D746D9" w:rsidRDefault="00D746D9" w:rsidP="00EA73DE">
      <w:pPr>
        <w:shd w:val="clear" w:color="auto" w:fill="FFFFFF"/>
        <w:spacing w:after="0" w:line="240" w:lineRule="auto"/>
        <w:jc w:val="center"/>
        <w:rPr>
          <w:rFonts w:eastAsia="Times New Roman" w:cstheme="minorHAnsi"/>
          <w:b/>
          <w:bCs/>
          <w:color w:val="444444"/>
        </w:rPr>
      </w:pPr>
    </w:p>
    <w:p w14:paraId="0430E7B4" w14:textId="77777777" w:rsidR="00B240EA" w:rsidRDefault="00B240EA" w:rsidP="00EA73DE">
      <w:pPr>
        <w:shd w:val="clear" w:color="auto" w:fill="FFFFFF"/>
        <w:spacing w:after="0" w:line="240" w:lineRule="auto"/>
        <w:jc w:val="center"/>
        <w:rPr>
          <w:rFonts w:eastAsia="Times New Roman" w:cstheme="minorHAnsi"/>
          <w:b/>
          <w:bCs/>
          <w:color w:val="444444"/>
        </w:rPr>
      </w:pPr>
    </w:p>
    <w:p w14:paraId="4F4032CC" w14:textId="77777777" w:rsidR="00D746D9" w:rsidRDefault="00D746D9" w:rsidP="00EA73DE">
      <w:pPr>
        <w:shd w:val="clear" w:color="auto" w:fill="FFFFFF"/>
        <w:spacing w:after="0" w:line="240" w:lineRule="auto"/>
        <w:jc w:val="center"/>
        <w:rPr>
          <w:rFonts w:eastAsia="Times New Roman" w:cstheme="minorHAnsi"/>
          <w:b/>
          <w:bCs/>
          <w:color w:val="444444"/>
        </w:rPr>
      </w:pPr>
    </w:p>
    <w:p w14:paraId="74FAF00C" w14:textId="292A1A50" w:rsidR="00EA73DE" w:rsidRPr="00B240EA" w:rsidRDefault="00EA73DE" w:rsidP="00EA73DE">
      <w:pPr>
        <w:shd w:val="clear" w:color="auto" w:fill="FFFFFF"/>
        <w:spacing w:after="0" w:line="240" w:lineRule="auto"/>
        <w:jc w:val="center"/>
        <w:rPr>
          <w:rFonts w:eastAsia="Times New Roman" w:cstheme="minorHAnsi"/>
          <w:b/>
          <w:bCs/>
          <w:i w:val="0"/>
          <w:iCs w:val="0"/>
          <w:color w:val="444444"/>
        </w:rPr>
      </w:pPr>
      <w:r w:rsidRPr="00EA73DE">
        <w:rPr>
          <w:rFonts w:eastAsia="Times New Roman" w:cstheme="minorHAnsi"/>
          <w:b/>
          <w:bCs/>
          <w:i w:val="0"/>
          <w:iCs w:val="0"/>
          <w:color w:val="444444"/>
        </w:rPr>
        <w:t>Let us pray,</w:t>
      </w:r>
    </w:p>
    <w:p w14:paraId="4AE4B5F5" w14:textId="77777777" w:rsidR="00EA73DE" w:rsidRDefault="00EA73DE" w:rsidP="00EA73DE">
      <w:pPr>
        <w:shd w:val="clear" w:color="auto" w:fill="FFFFFF"/>
        <w:spacing w:after="0" w:line="240" w:lineRule="auto"/>
        <w:rPr>
          <w:rFonts w:eastAsia="Times New Roman" w:cstheme="minorHAnsi"/>
          <w:i w:val="0"/>
          <w:iCs w:val="0"/>
          <w:color w:val="444444"/>
          <w:sz w:val="18"/>
          <w:szCs w:val="18"/>
        </w:rPr>
      </w:pPr>
    </w:p>
    <w:p w14:paraId="226A097D" w14:textId="6CE99DBD" w:rsidR="00EA73DE" w:rsidRPr="00D746D9" w:rsidRDefault="00EA73DE" w:rsidP="00D746D9">
      <w:pPr>
        <w:shd w:val="clear" w:color="auto" w:fill="FFFFFF"/>
        <w:spacing w:after="450" w:line="240" w:lineRule="auto"/>
        <w:rPr>
          <w:rFonts w:eastAsia="Times New Roman" w:cstheme="minorHAnsi"/>
          <w:i w:val="0"/>
          <w:iCs w:val="0"/>
          <w:color w:val="444444"/>
        </w:rPr>
      </w:pPr>
      <w:r w:rsidRPr="00EA73DE">
        <w:rPr>
          <w:rFonts w:eastAsia="Times New Roman" w:cstheme="minorHAnsi"/>
          <w:i w:val="0"/>
          <w:iCs w:val="0"/>
          <w:color w:val="444444"/>
        </w:rPr>
        <w:t>Grant</w:t>
      </w:r>
      <w:r w:rsidR="005B6CEF" w:rsidRPr="00D746D9">
        <w:rPr>
          <w:rFonts w:eastAsia="Times New Roman" w:cstheme="minorHAnsi"/>
          <w:i w:val="0"/>
          <w:iCs w:val="0"/>
          <w:color w:val="444444"/>
        </w:rPr>
        <w:t xml:space="preserve"> us</w:t>
      </w:r>
      <w:r w:rsidRPr="00EA73DE">
        <w:rPr>
          <w:rFonts w:eastAsia="Times New Roman" w:cstheme="minorHAnsi"/>
          <w:i w:val="0"/>
          <w:iCs w:val="0"/>
          <w:color w:val="444444"/>
        </w:rPr>
        <w:t xml:space="preserve">, </w:t>
      </w:r>
      <w:r w:rsidR="005B6CEF" w:rsidRPr="00D746D9">
        <w:rPr>
          <w:rFonts w:eastAsia="Times New Roman" w:cstheme="minorHAnsi"/>
          <w:i w:val="0"/>
          <w:iCs w:val="0"/>
          <w:color w:val="444444"/>
        </w:rPr>
        <w:t xml:space="preserve">Thy servants, </w:t>
      </w:r>
      <w:r w:rsidRPr="00EA73DE">
        <w:rPr>
          <w:rFonts w:eastAsia="Times New Roman" w:cstheme="minorHAnsi"/>
          <w:i w:val="0"/>
          <w:iCs w:val="0"/>
          <w:color w:val="444444"/>
        </w:rPr>
        <w:t xml:space="preserve">we beseech </w:t>
      </w:r>
      <w:r w:rsidR="005B6CEF" w:rsidRPr="00D746D9">
        <w:rPr>
          <w:rFonts w:eastAsia="Times New Roman" w:cstheme="minorHAnsi"/>
          <w:i w:val="0"/>
          <w:iCs w:val="0"/>
          <w:color w:val="444444"/>
        </w:rPr>
        <w:t>Thee. O</w:t>
      </w:r>
      <w:r w:rsidRPr="00EA73DE">
        <w:rPr>
          <w:rFonts w:eastAsia="Times New Roman" w:cstheme="minorHAnsi"/>
          <w:i w:val="0"/>
          <w:iCs w:val="0"/>
          <w:color w:val="444444"/>
        </w:rPr>
        <w:t xml:space="preserve"> Lord God, </w:t>
      </w:r>
      <w:r w:rsidR="005B6CEF" w:rsidRPr="00D746D9">
        <w:rPr>
          <w:rFonts w:eastAsia="Times New Roman" w:cstheme="minorHAnsi"/>
          <w:i w:val="0"/>
          <w:iCs w:val="0"/>
          <w:color w:val="444444"/>
        </w:rPr>
        <w:t>to enjoy</w:t>
      </w:r>
      <w:r w:rsidRPr="00EA73DE">
        <w:rPr>
          <w:rFonts w:eastAsia="Times New Roman" w:cstheme="minorHAnsi"/>
          <w:i w:val="0"/>
          <w:iCs w:val="0"/>
          <w:color w:val="444444"/>
        </w:rPr>
        <w:t xml:space="preserve"> continual health of </w:t>
      </w:r>
      <w:r w:rsidR="005B6CEF" w:rsidRPr="00D746D9">
        <w:rPr>
          <w:rFonts w:eastAsia="Times New Roman" w:cstheme="minorHAnsi"/>
          <w:i w:val="0"/>
          <w:iCs w:val="0"/>
          <w:color w:val="444444"/>
        </w:rPr>
        <w:t>soul</w:t>
      </w:r>
      <w:r w:rsidRPr="00EA73DE">
        <w:rPr>
          <w:rFonts w:eastAsia="Times New Roman" w:cstheme="minorHAnsi"/>
          <w:i w:val="0"/>
          <w:iCs w:val="0"/>
          <w:color w:val="444444"/>
        </w:rPr>
        <w:t xml:space="preserve"> and body</w:t>
      </w:r>
      <w:r w:rsidR="005B6CEF" w:rsidRPr="00D746D9">
        <w:rPr>
          <w:rFonts w:eastAsia="Times New Roman" w:cstheme="minorHAnsi"/>
          <w:i w:val="0"/>
          <w:iCs w:val="0"/>
          <w:color w:val="444444"/>
        </w:rPr>
        <w:t>;</w:t>
      </w:r>
      <w:r w:rsidRPr="00EA73DE">
        <w:rPr>
          <w:rFonts w:eastAsia="Times New Roman" w:cstheme="minorHAnsi"/>
          <w:i w:val="0"/>
          <w:iCs w:val="0"/>
          <w:color w:val="444444"/>
        </w:rPr>
        <w:t xml:space="preserve"> and by the glorious intercession of Blessed Mary, ever </w:t>
      </w:r>
      <w:r w:rsidR="005B6CEF" w:rsidRPr="00D746D9">
        <w:rPr>
          <w:rFonts w:eastAsia="Times New Roman" w:cstheme="minorHAnsi"/>
          <w:i w:val="0"/>
          <w:iCs w:val="0"/>
          <w:color w:val="444444"/>
        </w:rPr>
        <w:t xml:space="preserve">a </w:t>
      </w:r>
      <w:r w:rsidRPr="00EA73DE">
        <w:rPr>
          <w:rFonts w:eastAsia="Times New Roman" w:cstheme="minorHAnsi"/>
          <w:i w:val="0"/>
          <w:iCs w:val="0"/>
          <w:color w:val="444444"/>
        </w:rPr>
        <w:t xml:space="preserve">Virgin, </w:t>
      </w:r>
      <w:r w:rsidR="005B6CEF" w:rsidRPr="00D746D9">
        <w:rPr>
          <w:rFonts w:eastAsia="Times New Roman" w:cstheme="minorHAnsi"/>
          <w:i w:val="0"/>
          <w:iCs w:val="0"/>
          <w:color w:val="444444"/>
        </w:rPr>
        <w:t>to</w:t>
      </w:r>
      <w:r w:rsidRPr="00EA73DE">
        <w:rPr>
          <w:rFonts w:eastAsia="Times New Roman" w:cstheme="minorHAnsi"/>
          <w:i w:val="0"/>
          <w:iCs w:val="0"/>
          <w:color w:val="444444"/>
        </w:rPr>
        <w:t xml:space="preserve"> be delivered from present sorrow</w:t>
      </w:r>
      <w:r w:rsidR="005B6CEF" w:rsidRPr="00D746D9">
        <w:rPr>
          <w:rFonts w:eastAsia="Times New Roman" w:cstheme="minorHAnsi"/>
          <w:i w:val="0"/>
          <w:iCs w:val="0"/>
          <w:color w:val="444444"/>
        </w:rPr>
        <w:t>, and</w:t>
      </w:r>
      <w:r w:rsidRPr="00EA73DE">
        <w:rPr>
          <w:rFonts w:eastAsia="Times New Roman" w:cstheme="minorHAnsi"/>
          <w:i w:val="0"/>
          <w:iCs w:val="0"/>
          <w:color w:val="444444"/>
        </w:rPr>
        <w:t xml:space="preserve"> to </w:t>
      </w:r>
      <w:r w:rsidR="005B6CEF" w:rsidRPr="00D746D9">
        <w:rPr>
          <w:rFonts w:eastAsia="Times New Roman" w:cstheme="minorHAnsi"/>
          <w:i w:val="0"/>
          <w:iCs w:val="0"/>
          <w:color w:val="444444"/>
        </w:rPr>
        <w:t>attain everlasting joy</w:t>
      </w:r>
      <w:r w:rsidRPr="00EA73DE">
        <w:rPr>
          <w:rFonts w:eastAsia="Times New Roman" w:cstheme="minorHAnsi"/>
          <w:i w:val="0"/>
          <w:iCs w:val="0"/>
          <w:color w:val="444444"/>
        </w:rPr>
        <w:t>. Through Christ our Lord. Amen.</w:t>
      </w:r>
    </w:p>
    <w:p w14:paraId="16ECDE93" w14:textId="6DD8F587" w:rsidR="00EA73DE" w:rsidRDefault="00EA73DE" w:rsidP="00D746D9">
      <w:pPr>
        <w:spacing w:after="0"/>
        <w:rPr>
          <w:rFonts w:cstheme="minorHAnsi"/>
          <w:i w:val="0"/>
          <w:iCs w:val="0"/>
          <w:sz w:val="18"/>
          <w:szCs w:val="18"/>
        </w:rPr>
      </w:pPr>
      <w:r w:rsidRPr="00EA73DE">
        <w:rPr>
          <w:rFonts w:cstheme="minorHAnsi"/>
          <w:b/>
          <w:bCs/>
          <w:i w:val="0"/>
          <w:iCs w:val="0"/>
        </w:rPr>
        <w:t>Act of Consecration to the Immaculate Heart of Mary</w:t>
      </w:r>
      <w:r w:rsidR="00D746D9">
        <w:rPr>
          <w:rFonts w:cstheme="minorHAnsi"/>
          <w:b/>
          <w:bCs/>
          <w:i w:val="0"/>
          <w:iCs w:val="0"/>
        </w:rPr>
        <w:t xml:space="preserve"> </w:t>
      </w:r>
      <w:r>
        <w:rPr>
          <w:rFonts w:cstheme="minorHAnsi"/>
          <w:i w:val="0"/>
          <w:iCs w:val="0"/>
          <w:sz w:val="18"/>
          <w:szCs w:val="18"/>
        </w:rPr>
        <w:t>(St. Louis Marie de Montfort’s Consecration)</w:t>
      </w:r>
    </w:p>
    <w:p w14:paraId="37503F9E" w14:textId="77777777" w:rsidR="00D746D9" w:rsidRPr="00D746D9" w:rsidRDefault="00D746D9" w:rsidP="00D746D9">
      <w:pPr>
        <w:spacing w:after="0"/>
        <w:rPr>
          <w:rFonts w:cstheme="minorHAnsi"/>
          <w:b/>
          <w:bCs/>
          <w:i w:val="0"/>
          <w:iCs w:val="0"/>
        </w:rPr>
      </w:pPr>
    </w:p>
    <w:p w14:paraId="2B203534" w14:textId="567035F2" w:rsidR="00EA73DE" w:rsidRPr="00B240EA" w:rsidRDefault="00EA73DE" w:rsidP="00EA73DE">
      <w:pPr>
        <w:rPr>
          <w:rFonts w:cstheme="minorHAnsi"/>
          <w:i w:val="0"/>
          <w:iCs w:val="0"/>
        </w:rPr>
      </w:pPr>
      <w:r w:rsidRPr="00B240EA">
        <w:rPr>
          <w:rFonts w:cstheme="minorHAnsi"/>
          <w:i w:val="0"/>
          <w:iCs w:val="0"/>
        </w:rPr>
        <w:t xml:space="preserve">I, N., a faithless sinner – renew and ratify today in thy hands, O Immaculate Mother, the vows of my Baptism; I renounce Satan, his </w:t>
      </w:r>
      <w:proofErr w:type="spellStart"/>
      <w:r w:rsidRPr="00B240EA">
        <w:rPr>
          <w:rFonts w:cstheme="minorHAnsi"/>
          <w:i w:val="0"/>
          <w:iCs w:val="0"/>
        </w:rPr>
        <w:t>pomps</w:t>
      </w:r>
      <w:proofErr w:type="spellEnd"/>
      <w:r w:rsidRPr="00B240EA">
        <w:rPr>
          <w:rFonts w:cstheme="minorHAnsi"/>
          <w:i w:val="0"/>
          <w:iCs w:val="0"/>
        </w:rPr>
        <w:t xml:space="preserve"> and works, and I give myself entirely to Jesus Christ, the Incarnate Wisdom, to carry my cross after Him all the days of my life, and to be more faithful to Him than I have ever been before.</w:t>
      </w:r>
    </w:p>
    <w:p w14:paraId="29D27AC7" w14:textId="19CCBC84" w:rsidR="00EA73DE" w:rsidRPr="00B240EA" w:rsidRDefault="00EA73DE" w:rsidP="00EA73DE">
      <w:pPr>
        <w:rPr>
          <w:rFonts w:cstheme="minorHAnsi"/>
          <w:i w:val="0"/>
          <w:iCs w:val="0"/>
        </w:rPr>
      </w:pPr>
      <w:r w:rsidRPr="00B240EA">
        <w:rPr>
          <w:rFonts w:cstheme="minorHAnsi"/>
          <w:i w:val="0"/>
          <w:iCs w:val="0"/>
        </w:rPr>
        <w:t>In the presence of all the Heavenly court I choose thee this day for my Mother and Mistress. I deliver and consecrate to thee as thy slave, my body and soul, my goods, both interior and exterior, and even the value of all my good actions, past, present, and future; leaving to thee the entire and full right of disposing of me, and all that belong to me, without exception, according to thy good pleasure, for the greater glory of God, in time and in eternity. Amen.</w:t>
      </w:r>
    </w:p>
    <w:p w14:paraId="0409C1E3" w14:textId="091B82B7" w:rsidR="00EA73DE" w:rsidRPr="00B240EA" w:rsidRDefault="00EA73DE" w:rsidP="00EA73DE">
      <w:pPr>
        <w:rPr>
          <w:rFonts w:cstheme="minorHAnsi"/>
          <w:b/>
          <w:bCs/>
        </w:rPr>
      </w:pPr>
      <w:r w:rsidRPr="00B240EA">
        <w:rPr>
          <w:rFonts w:cstheme="minorHAnsi"/>
          <w:i w:val="0"/>
          <w:iCs w:val="0"/>
        </w:rPr>
        <w:t xml:space="preserve">Sacred Heart of Jesus, </w:t>
      </w:r>
      <w:r w:rsidRPr="00B240EA">
        <w:rPr>
          <w:rFonts w:cstheme="minorHAnsi"/>
          <w:b/>
          <w:bCs/>
        </w:rPr>
        <w:t>have pity on us!</w:t>
      </w:r>
    </w:p>
    <w:p w14:paraId="7F726F28" w14:textId="492A4D7D" w:rsidR="00EA73DE" w:rsidRPr="00B240EA" w:rsidRDefault="00EA73DE" w:rsidP="00EA73DE">
      <w:pPr>
        <w:rPr>
          <w:rFonts w:cstheme="minorHAnsi"/>
          <w:b/>
          <w:bCs/>
        </w:rPr>
      </w:pPr>
      <w:r w:rsidRPr="00B240EA">
        <w:rPr>
          <w:rFonts w:cstheme="minorHAnsi"/>
          <w:i w:val="0"/>
          <w:iCs w:val="0"/>
        </w:rPr>
        <w:t xml:space="preserve">Sorrowful and Immaculate Heart of Mary, </w:t>
      </w:r>
      <w:r w:rsidRPr="00B240EA">
        <w:rPr>
          <w:rFonts w:cstheme="minorHAnsi"/>
          <w:b/>
          <w:bCs/>
        </w:rPr>
        <w:t>pray for us and save us!</w:t>
      </w:r>
    </w:p>
    <w:p w14:paraId="76EBA147" w14:textId="5431FD5A" w:rsidR="00EA73DE" w:rsidRPr="00B240EA" w:rsidRDefault="00EA73DE" w:rsidP="00EA73DE">
      <w:pPr>
        <w:rPr>
          <w:rFonts w:cstheme="minorHAnsi"/>
          <w:b/>
          <w:bCs/>
        </w:rPr>
      </w:pPr>
      <w:r w:rsidRPr="00B240EA">
        <w:rPr>
          <w:rFonts w:cstheme="minorHAnsi"/>
          <w:i w:val="0"/>
          <w:iCs w:val="0"/>
        </w:rPr>
        <w:t xml:space="preserve">Jesus, Mary, I love You! </w:t>
      </w:r>
      <w:r w:rsidRPr="00B240EA">
        <w:rPr>
          <w:rFonts w:cstheme="minorHAnsi"/>
          <w:b/>
          <w:bCs/>
        </w:rPr>
        <w:t>Save souls.</w:t>
      </w:r>
    </w:p>
    <w:p w14:paraId="1CD13E1D" w14:textId="389517D4" w:rsidR="00EA73DE" w:rsidRPr="00B240EA" w:rsidRDefault="00EA73DE" w:rsidP="00EA73DE">
      <w:pPr>
        <w:rPr>
          <w:rFonts w:cstheme="minorHAnsi"/>
          <w:b/>
          <w:bCs/>
        </w:rPr>
      </w:pPr>
      <w:r w:rsidRPr="00B240EA">
        <w:rPr>
          <w:rFonts w:cstheme="minorHAnsi"/>
          <w:i w:val="0"/>
          <w:iCs w:val="0"/>
        </w:rPr>
        <w:t xml:space="preserve">O Mary, conceived without sin, </w:t>
      </w:r>
      <w:r w:rsidRPr="00B240EA">
        <w:rPr>
          <w:rFonts w:cstheme="minorHAnsi"/>
          <w:b/>
          <w:bCs/>
        </w:rPr>
        <w:t>pray for us who have recourse to Thee.</w:t>
      </w:r>
    </w:p>
    <w:p w14:paraId="4AC000AC" w14:textId="10825A7D" w:rsidR="00EA73DE" w:rsidRPr="00B240EA" w:rsidRDefault="00EA73DE" w:rsidP="00EA73DE">
      <w:pPr>
        <w:rPr>
          <w:rFonts w:cstheme="minorHAnsi"/>
          <w:b/>
          <w:bCs/>
        </w:rPr>
      </w:pPr>
      <w:r w:rsidRPr="00B240EA">
        <w:rPr>
          <w:rFonts w:cstheme="minorHAnsi"/>
          <w:i w:val="0"/>
          <w:iCs w:val="0"/>
        </w:rPr>
        <w:t xml:space="preserve">Immaculate Heart of Mary, </w:t>
      </w:r>
      <w:r w:rsidRPr="00B240EA">
        <w:rPr>
          <w:rFonts w:cstheme="minorHAnsi"/>
          <w:b/>
          <w:bCs/>
        </w:rPr>
        <w:t>pray for us now and at the hour of our death.</w:t>
      </w:r>
    </w:p>
    <w:p w14:paraId="73D630EB" w14:textId="320FB603" w:rsidR="00EA73DE" w:rsidRPr="00B240EA" w:rsidRDefault="00EA73DE" w:rsidP="00EA73DE">
      <w:pPr>
        <w:rPr>
          <w:rFonts w:cstheme="minorHAnsi"/>
          <w:b/>
          <w:bCs/>
        </w:rPr>
      </w:pPr>
      <w:r w:rsidRPr="00B240EA">
        <w:rPr>
          <w:rFonts w:cstheme="minorHAnsi"/>
          <w:i w:val="0"/>
          <w:iCs w:val="0"/>
        </w:rPr>
        <w:t xml:space="preserve">Sweet Heart of Mary, </w:t>
      </w:r>
      <w:r w:rsidRPr="00B240EA">
        <w:rPr>
          <w:rFonts w:cstheme="minorHAnsi"/>
          <w:b/>
          <w:bCs/>
        </w:rPr>
        <w:t>be my salvation.</w:t>
      </w:r>
    </w:p>
    <w:p w14:paraId="1FC65534" w14:textId="29C47A29" w:rsidR="00EA73DE" w:rsidRPr="00B240EA" w:rsidRDefault="00EA73DE" w:rsidP="00EA73DE">
      <w:pPr>
        <w:rPr>
          <w:rFonts w:cstheme="minorHAnsi"/>
          <w:i w:val="0"/>
          <w:iCs w:val="0"/>
        </w:rPr>
      </w:pPr>
      <w:r w:rsidRPr="00B240EA">
        <w:rPr>
          <w:rFonts w:cstheme="minorHAnsi"/>
          <w:i w:val="0"/>
          <w:iCs w:val="0"/>
        </w:rPr>
        <w:t>St. Joseph,</w:t>
      </w:r>
      <w:r w:rsidRPr="00B240EA">
        <w:rPr>
          <w:rFonts w:cstheme="minorHAnsi"/>
          <w:b/>
          <w:bCs/>
        </w:rPr>
        <w:t xml:space="preserve"> pray for us.</w:t>
      </w:r>
    </w:p>
    <w:sectPr w:rsidR="00EA73DE" w:rsidRPr="00B240EA" w:rsidSect="001A533B">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66196D"/>
    <w:multiLevelType w:val="hybridMultilevel"/>
    <w:tmpl w:val="51165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2116DB"/>
    <w:multiLevelType w:val="hybridMultilevel"/>
    <w:tmpl w:val="F6ACB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DD3397"/>
    <w:multiLevelType w:val="hybridMultilevel"/>
    <w:tmpl w:val="D8421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6146B6"/>
    <w:multiLevelType w:val="hybridMultilevel"/>
    <w:tmpl w:val="0E1C96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33B"/>
    <w:rsid w:val="000D7EE6"/>
    <w:rsid w:val="00150C91"/>
    <w:rsid w:val="001A533B"/>
    <w:rsid w:val="003878BB"/>
    <w:rsid w:val="00463D6D"/>
    <w:rsid w:val="005B6CEF"/>
    <w:rsid w:val="00887EC1"/>
    <w:rsid w:val="008A4350"/>
    <w:rsid w:val="008C6B08"/>
    <w:rsid w:val="009B6B49"/>
    <w:rsid w:val="00A25A7F"/>
    <w:rsid w:val="00A67B3D"/>
    <w:rsid w:val="00B240EA"/>
    <w:rsid w:val="00CA4C65"/>
    <w:rsid w:val="00D746D9"/>
    <w:rsid w:val="00EA73DE"/>
    <w:rsid w:val="00F47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67FA4"/>
  <w15:chartTrackingRefBased/>
  <w15:docId w15:val="{F37DAC51-FF77-7147-AA71-37433BB1C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533B"/>
    <w:rPr>
      <w:i/>
      <w:iCs/>
      <w:sz w:val="20"/>
      <w:szCs w:val="20"/>
    </w:rPr>
  </w:style>
  <w:style w:type="paragraph" w:styleId="Heading1">
    <w:name w:val="heading 1"/>
    <w:basedOn w:val="Normal"/>
    <w:next w:val="Normal"/>
    <w:link w:val="Heading1Char"/>
    <w:uiPriority w:val="9"/>
    <w:qFormat/>
    <w:rsid w:val="001A533B"/>
    <w:pPr>
      <w:pBdr>
        <w:top w:val="single" w:sz="8" w:space="0" w:color="629DD1" w:themeColor="accent2"/>
        <w:left w:val="single" w:sz="8" w:space="0" w:color="629DD1" w:themeColor="accent2"/>
        <w:bottom w:val="single" w:sz="8" w:space="0" w:color="629DD1" w:themeColor="accent2"/>
        <w:right w:val="single" w:sz="8" w:space="0" w:color="629DD1" w:themeColor="accent2"/>
      </w:pBdr>
      <w:shd w:val="clear" w:color="auto" w:fill="DFEBF5" w:themeFill="accent2" w:themeFillTint="33"/>
      <w:spacing w:before="480" w:after="100" w:line="269" w:lineRule="auto"/>
      <w:contextualSpacing/>
      <w:outlineLvl w:val="0"/>
    </w:pPr>
    <w:rPr>
      <w:rFonts w:asciiTheme="majorHAnsi" w:eastAsiaTheme="majorEastAsia" w:hAnsiTheme="majorHAnsi" w:cstheme="majorBidi"/>
      <w:b/>
      <w:bCs/>
      <w:color w:val="224E76" w:themeColor="accent2" w:themeShade="7F"/>
      <w:sz w:val="22"/>
      <w:szCs w:val="22"/>
    </w:rPr>
  </w:style>
  <w:style w:type="paragraph" w:styleId="Heading2">
    <w:name w:val="heading 2"/>
    <w:basedOn w:val="Normal"/>
    <w:next w:val="Normal"/>
    <w:link w:val="Heading2Char"/>
    <w:uiPriority w:val="9"/>
    <w:semiHidden/>
    <w:unhideWhenUsed/>
    <w:qFormat/>
    <w:rsid w:val="001A533B"/>
    <w:pPr>
      <w:pBdr>
        <w:top w:val="single" w:sz="4" w:space="0" w:color="629DD1" w:themeColor="accent2"/>
        <w:left w:val="single" w:sz="48" w:space="2" w:color="629DD1" w:themeColor="accent2"/>
        <w:bottom w:val="single" w:sz="4" w:space="0" w:color="629DD1" w:themeColor="accent2"/>
        <w:right w:val="single" w:sz="4" w:space="4" w:color="629DD1" w:themeColor="accent2"/>
      </w:pBdr>
      <w:spacing w:before="200" w:after="100" w:line="269" w:lineRule="auto"/>
      <w:ind w:left="144"/>
      <w:contextualSpacing/>
      <w:outlineLvl w:val="1"/>
    </w:pPr>
    <w:rPr>
      <w:rFonts w:asciiTheme="majorHAnsi" w:eastAsiaTheme="majorEastAsia" w:hAnsiTheme="majorHAnsi" w:cstheme="majorBidi"/>
      <w:b/>
      <w:bCs/>
      <w:color w:val="3476B1" w:themeColor="accent2" w:themeShade="BF"/>
      <w:sz w:val="22"/>
      <w:szCs w:val="22"/>
    </w:rPr>
  </w:style>
  <w:style w:type="paragraph" w:styleId="Heading3">
    <w:name w:val="heading 3"/>
    <w:basedOn w:val="Normal"/>
    <w:next w:val="Normal"/>
    <w:link w:val="Heading3Char"/>
    <w:uiPriority w:val="9"/>
    <w:semiHidden/>
    <w:unhideWhenUsed/>
    <w:qFormat/>
    <w:rsid w:val="001A533B"/>
    <w:pPr>
      <w:pBdr>
        <w:left w:val="single" w:sz="48" w:space="2" w:color="629DD1" w:themeColor="accent2"/>
        <w:bottom w:val="single" w:sz="4" w:space="0" w:color="629DD1" w:themeColor="accent2"/>
      </w:pBdr>
      <w:spacing w:before="200" w:after="100" w:line="240" w:lineRule="auto"/>
      <w:ind w:left="144"/>
      <w:contextualSpacing/>
      <w:outlineLvl w:val="2"/>
    </w:pPr>
    <w:rPr>
      <w:rFonts w:asciiTheme="majorHAnsi" w:eastAsiaTheme="majorEastAsia" w:hAnsiTheme="majorHAnsi" w:cstheme="majorBidi"/>
      <w:b/>
      <w:bCs/>
      <w:color w:val="3476B1" w:themeColor="accent2" w:themeShade="BF"/>
      <w:sz w:val="22"/>
      <w:szCs w:val="22"/>
    </w:rPr>
  </w:style>
  <w:style w:type="paragraph" w:styleId="Heading4">
    <w:name w:val="heading 4"/>
    <w:basedOn w:val="Normal"/>
    <w:next w:val="Normal"/>
    <w:link w:val="Heading4Char"/>
    <w:uiPriority w:val="9"/>
    <w:semiHidden/>
    <w:unhideWhenUsed/>
    <w:qFormat/>
    <w:rsid w:val="001A533B"/>
    <w:pPr>
      <w:pBdr>
        <w:left w:val="single" w:sz="4" w:space="2" w:color="629DD1" w:themeColor="accent2"/>
        <w:bottom w:val="single" w:sz="4" w:space="2" w:color="629DD1" w:themeColor="accent2"/>
      </w:pBdr>
      <w:spacing w:before="200" w:after="100" w:line="240" w:lineRule="auto"/>
      <w:ind w:left="86"/>
      <w:contextualSpacing/>
      <w:outlineLvl w:val="3"/>
    </w:pPr>
    <w:rPr>
      <w:rFonts w:asciiTheme="majorHAnsi" w:eastAsiaTheme="majorEastAsia" w:hAnsiTheme="majorHAnsi" w:cstheme="majorBidi"/>
      <w:b/>
      <w:bCs/>
      <w:color w:val="3476B1" w:themeColor="accent2" w:themeShade="BF"/>
      <w:sz w:val="22"/>
      <w:szCs w:val="22"/>
    </w:rPr>
  </w:style>
  <w:style w:type="paragraph" w:styleId="Heading5">
    <w:name w:val="heading 5"/>
    <w:basedOn w:val="Normal"/>
    <w:next w:val="Normal"/>
    <w:link w:val="Heading5Char"/>
    <w:uiPriority w:val="9"/>
    <w:semiHidden/>
    <w:unhideWhenUsed/>
    <w:qFormat/>
    <w:rsid w:val="001A533B"/>
    <w:pPr>
      <w:pBdr>
        <w:left w:val="dotted" w:sz="4" w:space="2" w:color="629DD1" w:themeColor="accent2"/>
        <w:bottom w:val="dotted" w:sz="4" w:space="2" w:color="629DD1" w:themeColor="accent2"/>
      </w:pBdr>
      <w:spacing w:before="200" w:after="100" w:line="240" w:lineRule="auto"/>
      <w:ind w:left="86"/>
      <w:contextualSpacing/>
      <w:outlineLvl w:val="4"/>
    </w:pPr>
    <w:rPr>
      <w:rFonts w:asciiTheme="majorHAnsi" w:eastAsiaTheme="majorEastAsia" w:hAnsiTheme="majorHAnsi" w:cstheme="majorBidi"/>
      <w:b/>
      <w:bCs/>
      <w:color w:val="3476B1" w:themeColor="accent2" w:themeShade="BF"/>
      <w:sz w:val="22"/>
      <w:szCs w:val="22"/>
    </w:rPr>
  </w:style>
  <w:style w:type="paragraph" w:styleId="Heading6">
    <w:name w:val="heading 6"/>
    <w:basedOn w:val="Normal"/>
    <w:next w:val="Normal"/>
    <w:link w:val="Heading6Char"/>
    <w:uiPriority w:val="9"/>
    <w:semiHidden/>
    <w:unhideWhenUsed/>
    <w:qFormat/>
    <w:rsid w:val="001A533B"/>
    <w:pPr>
      <w:pBdr>
        <w:bottom w:val="single" w:sz="4" w:space="2" w:color="C0D7EC" w:themeColor="accent2" w:themeTint="66"/>
      </w:pBdr>
      <w:spacing w:before="200" w:after="100" w:line="240" w:lineRule="auto"/>
      <w:contextualSpacing/>
      <w:outlineLvl w:val="5"/>
    </w:pPr>
    <w:rPr>
      <w:rFonts w:asciiTheme="majorHAnsi" w:eastAsiaTheme="majorEastAsia" w:hAnsiTheme="majorHAnsi" w:cstheme="majorBidi"/>
      <w:color w:val="3476B1" w:themeColor="accent2" w:themeShade="BF"/>
      <w:sz w:val="22"/>
      <w:szCs w:val="22"/>
    </w:rPr>
  </w:style>
  <w:style w:type="paragraph" w:styleId="Heading7">
    <w:name w:val="heading 7"/>
    <w:basedOn w:val="Normal"/>
    <w:next w:val="Normal"/>
    <w:link w:val="Heading7Char"/>
    <w:uiPriority w:val="9"/>
    <w:semiHidden/>
    <w:unhideWhenUsed/>
    <w:qFormat/>
    <w:rsid w:val="001A533B"/>
    <w:pPr>
      <w:pBdr>
        <w:bottom w:val="dotted" w:sz="4" w:space="2" w:color="A0C3E3" w:themeColor="accent2" w:themeTint="99"/>
      </w:pBdr>
      <w:spacing w:before="200" w:after="100" w:line="240" w:lineRule="auto"/>
      <w:contextualSpacing/>
      <w:outlineLvl w:val="6"/>
    </w:pPr>
    <w:rPr>
      <w:rFonts w:asciiTheme="majorHAnsi" w:eastAsiaTheme="majorEastAsia" w:hAnsiTheme="majorHAnsi" w:cstheme="majorBidi"/>
      <w:color w:val="3476B1" w:themeColor="accent2" w:themeShade="BF"/>
      <w:sz w:val="22"/>
      <w:szCs w:val="22"/>
    </w:rPr>
  </w:style>
  <w:style w:type="paragraph" w:styleId="Heading8">
    <w:name w:val="heading 8"/>
    <w:basedOn w:val="Normal"/>
    <w:next w:val="Normal"/>
    <w:link w:val="Heading8Char"/>
    <w:uiPriority w:val="9"/>
    <w:semiHidden/>
    <w:unhideWhenUsed/>
    <w:qFormat/>
    <w:rsid w:val="001A533B"/>
    <w:pPr>
      <w:spacing w:before="200" w:after="100" w:line="240" w:lineRule="auto"/>
      <w:contextualSpacing/>
      <w:outlineLvl w:val="7"/>
    </w:pPr>
    <w:rPr>
      <w:rFonts w:asciiTheme="majorHAnsi" w:eastAsiaTheme="majorEastAsia" w:hAnsiTheme="majorHAnsi" w:cstheme="majorBidi"/>
      <w:color w:val="629DD1" w:themeColor="accent2"/>
      <w:sz w:val="22"/>
      <w:szCs w:val="22"/>
    </w:rPr>
  </w:style>
  <w:style w:type="paragraph" w:styleId="Heading9">
    <w:name w:val="heading 9"/>
    <w:basedOn w:val="Normal"/>
    <w:next w:val="Normal"/>
    <w:link w:val="Heading9Char"/>
    <w:uiPriority w:val="9"/>
    <w:semiHidden/>
    <w:unhideWhenUsed/>
    <w:qFormat/>
    <w:rsid w:val="001A533B"/>
    <w:pPr>
      <w:spacing w:before="200" w:after="100" w:line="240" w:lineRule="auto"/>
      <w:contextualSpacing/>
      <w:outlineLvl w:val="8"/>
    </w:pPr>
    <w:rPr>
      <w:rFonts w:asciiTheme="majorHAnsi" w:eastAsiaTheme="majorEastAsia" w:hAnsiTheme="majorHAnsi" w:cstheme="majorBidi"/>
      <w:color w:val="629DD1"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33B"/>
    <w:rPr>
      <w:rFonts w:asciiTheme="majorHAnsi" w:eastAsiaTheme="majorEastAsia" w:hAnsiTheme="majorHAnsi" w:cstheme="majorBidi"/>
      <w:b/>
      <w:bCs/>
      <w:i/>
      <w:iCs/>
      <w:color w:val="224E76" w:themeColor="accent2" w:themeShade="7F"/>
      <w:shd w:val="clear" w:color="auto" w:fill="DFEBF5" w:themeFill="accent2" w:themeFillTint="33"/>
    </w:rPr>
  </w:style>
  <w:style w:type="character" w:customStyle="1" w:styleId="Heading2Char">
    <w:name w:val="Heading 2 Char"/>
    <w:basedOn w:val="DefaultParagraphFont"/>
    <w:link w:val="Heading2"/>
    <w:uiPriority w:val="9"/>
    <w:semiHidden/>
    <w:rsid w:val="001A533B"/>
    <w:rPr>
      <w:rFonts w:asciiTheme="majorHAnsi" w:eastAsiaTheme="majorEastAsia" w:hAnsiTheme="majorHAnsi" w:cstheme="majorBidi"/>
      <w:b/>
      <w:bCs/>
      <w:i/>
      <w:iCs/>
      <w:color w:val="3476B1" w:themeColor="accent2" w:themeShade="BF"/>
    </w:rPr>
  </w:style>
  <w:style w:type="character" w:customStyle="1" w:styleId="Heading3Char">
    <w:name w:val="Heading 3 Char"/>
    <w:basedOn w:val="DefaultParagraphFont"/>
    <w:link w:val="Heading3"/>
    <w:uiPriority w:val="9"/>
    <w:semiHidden/>
    <w:rsid w:val="001A533B"/>
    <w:rPr>
      <w:rFonts w:asciiTheme="majorHAnsi" w:eastAsiaTheme="majorEastAsia" w:hAnsiTheme="majorHAnsi" w:cstheme="majorBidi"/>
      <w:b/>
      <w:bCs/>
      <w:i/>
      <w:iCs/>
      <w:color w:val="3476B1" w:themeColor="accent2" w:themeShade="BF"/>
    </w:rPr>
  </w:style>
  <w:style w:type="character" w:customStyle="1" w:styleId="Heading4Char">
    <w:name w:val="Heading 4 Char"/>
    <w:basedOn w:val="DefaultParagraphFont"/>
    <w:link w:val="Heading4"/>
    <w:uiPriority w:val="9"/>
    <w:semiHidden/>
    <w:rsid w:val="001A533B"/>
    <w:rPr>
      <w:rFonts w:asciiTheme="majorHAnsi" w:eastAsiaTheme="majorEastAsia" w:hAnsiTheme="majorHAnsi" w:cstheme="majorBidi"/>
      <w:b/>
      <w:bCs/>
      <w:i/>
      <w:iCs/>
      <w:color w:val="3476B1" w:themeColor="accent2" w:themeShade="BF"/>
    </w:rPr>
  </w:style>
  <w:style w:type="character" w:customStyle="1" w:styleId="Heading5Char">
    <w:name w:val="Heading 5 Char"/>
    <w:basedOn w:val="DefaultParagraphFont"/>
    <w:link w:val="Heading5"/>
    <w:uiPriority w:val="9"/>
    <w:semiHidden/>
    <w:rsid w:val="001A533B"/>
    <w:rPr>
      <w:rFonts w:asciiTheme="majorHAnsi" w:eastAsiaTheme="majorEastAsia" w:hAnsiTheme="majorHAnsi" w:cstheme="majorBidi"/>
      <w:b/>
      <w:bCs/>
      <w:i/>
      <w:iCs/>
      <w:color w:val="3476B1" w:themeColor="accent2" w:themeShade="BF"/>
    </w:rPr>
  </w:style>
  <w:style w:type="character" w:customStyle="1" w:styleId="Heading6Char">
    <w:name w:val="Heading 6 Char"/>
    <w:basedOn w:val="DefaultParagraphFont"/>
    <w:link w:val="Heading6"/>
    <w:uiPriority w:val="9"/>
    <w:semiHidden/>
    <w:rsid w:val="001A533B"/>
    <w:rPr>
      <w:rFonts w:asciiTheme="majorHAnsi" w:eastAsiaTheme="majorEastAsia" w:hAnsiTheme="majorHAnsi" w:cstheme="majorBidi"/>
      <w:i/>
      <w:iCs/>
      <w:color w:val="3476B1" w:themeColor="accent2" w:themeShade="BF"/>
    </w:rPr>
  </w:style>
  <w:style w:type="character" w:customStyle="1" w:styleId="Heading7Char">
    <w:name w:val="Heading 7 Char"/>
    <w:basedOn w:val="DefaultParagraphFont"/>
    <w:link w:val="Heading7"/>
    <w:uiPriority w:val="9"/>
    <w:semiHidden/>
    <w:rsid w:val="001A533B"/>
    <w:rPr>
      <w:rFonts w:asciiTheme="majorHAnsi" w:eastAsiaTheme="majorEastAsia" w:hAnsiTheme="majorHAnsi" w:cstheme="majorBidi"/>
      <w:i/>
      <w:iCs/>
      <w:color w:val="3476B1" w:themeColor="accent2" w:themeShade="BF"/>
    </w:rPr>
  </w:style>
  <w:style w:type="character" w:customStyle="1" w:styleId="Heading8Char">
    <w:name w:val="Heading 8 Char"/>
    <w:basedOn w:val="DefaultParagraphFont"/>
    <w:link w:val="Heading8"/>
    <w:uiPriority w:val="9"/>
    <w:semiHidden/>
    <w:rsid w:val="001A533B"/>
    <w:rPr>
      <w:rFonts w:asciiTheme="majorHAnsi" w:eastAsiaTheme="majorEastAsia" w:hAnsiTheme="majorHAnsi" w:cstheme="majorBidi"/>
      <w:i/>
      <w:iCs/>
      <w:color w:val="629DD1" w:themeColor="accent2"/>
    </w:rPr>
  </w:style>
  <w:style w:type="character" w:customStyle="1" w:styleId="Heading9Char">
    <w:name w:val="Heading 9 Char"/>
    <w:basedOn w:val="DefaultParagraphFont"/>
    <w:link w:val="Heading9"/>
    <w:uiPriority w:val="9"/>
    <w:semiHidden/>
    <w:rsid w:val="001A533B"/>
    <w:rPr>
      <w:rFonts w:asciiTheme="majorHAnsi" w:eastAsiaTheme="majorEastAsia" w:hAnsiTheme="majorHAnsi" w:cstheme="majorBidi"/>
      <w:i/>
      <w:iCs/>
      <w:color w:val="629DD1" w:themeColor="accent2"/>
      <w:sz w:val="20"/>
      <w:szCs w:val="20"/>
    </w:rPr>
  </w:style>
  <w:style w:type="paragraph" w:styleId="Caption">
    <w:name w:val="caption"/>
    <w:basedOn w:val="Normal"/>
    <w:next w:val="Normal"/>
    <w:uiPriority w:val="35"/>
    <w:semiHidden/>
    <w:unhideWhenUsed/>
    <w:qFormat/>
    <w:rsid w:val="001A533B"/>
    <w:rPr>
      <w:b/>
      <w:bCs/>
      <w:color w:val="3476B1" w:themeColor="accent2" w:themeShade="BF"/>
      <w:sz w:val="18"/>
      <w:szCs w:val="18"/>
    </w:rPr>
  </w:style>
  <w:style w:type="paragraph" w:styleId="Title">
    <w:name w:val="Title"/>
    <w:basedOn w:val="Normal"/>
    <w:next w:val="Normal"/>
    <w:link w:val="TitleChar"/>
    <w:uiPriority w:val="10"/>
    <w:qFormat/>
    <w:rsid w:val="001A533B"/>
    <w:pPr>
      <w:pBdr>
        <w:top w:val="single" w:sz="48" w:space="0" w:color="629DD1" w:themeColor="accent2"/>
        <w:bottom w:val="single" w:sz="48" w:space="0" w:color="629DD1" w:themeColor="accent2"/>
      </w:pBdr>
      <w:shd w:val="clear" w:color="auto" w:fill="629DD1"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1A533B"/>
    <w:rPr>
      <w:rFonts w:asciiTheme="majorHAnsi" w:eastAsiaTheme="majorEastAsia" w:hAnsiTheme="majorHAnsi" w:cstheme="majorBidi"/>
      <w:i/>
      <w:iCs/>
      <w:color w:val="FFFFFF" w:themeColor="background1"/>
      <w:spacing w:val="10"/>
      <w:sz w:val="48"/>
      <w:szCs w:val="48"/>
      <w:shd w:val="clear" w:color="auto" w:fill="629DD1" w:themeFill="accent2"/>
    </w:rPr>
  </w:style>
  <w:style w:type="paragraph" w:styleId="Subtitle">
    <w:name w:val="Subtitle"/>
    <w:basedOn w:val="Normal"/>
    <w:next w:val="Normal"/>
    <w:link w:val="SubtitleChar"/>
    <w:uiPriority w:val="11"/>
    <w:qFormat/>
    <w:rsid w:val="001A533B"/>
    <w:pPr>
      <w:pBdr>
        <w:bottom w:val="dotted" w:sz="8" w:space="10" w:color="629DD1" w:themeColor="accent2"/>
      </w:pBdr>
      <w:spacing w:before="200" w:after="900" w:line="240" w:lineRule="auto"/>
      <w:jc w:val="center"/>
    </w:pPr>
    <w:rPr>
      <w:rFonts w:asciiTheme="majorHAnsi" w:eastAsiaTheme="majorEastAsia" w:hAnsiTheme="majorHAnsi" w:cstheme="majorBidi"/>
      <w:color w:val="224E76" w:themeColor="accent2" w:themeShade="7F"/>
      <w:sz w:val="24"/>
      <w:szCs w:val="24"/>
    </w:rPr>
  </w:style>
  <w:style w:type="character" w:customStyle="1" w:styleId="SubtitleChar">
    <w:name w:val="Subtitle Char"/>
    <w:basedOn w:val="DefaultParagraphFont"/>
    <w:link w:val="Subtitle"/>
    <w:uiPriority w:val="11"/>
    <w:rsid w:val="001A533B"/>
    <w:rPr>
      <w:rFonts w:asciiTheme="majorHAnsi" w:eastAsiaTheme="majorEastAsia" w:hAnsiTheme="majorHAnsi" w:cstheme="majorBidi"/>
      <w:i/>
      <w:iCs/>
      <w:color w:val="224E76" w:themeColor="accent2" w:themeShade="7F"/>
      <w:sz w:val="24"/>
      <w:szCs w:val="24"/>
    </w:rPr>
  </w:style>
  <w:style w:type="character" w:styleId="Strong">
    <w:name w:val="Strong"/>
    <w:uiPriority w:val="22"/>
    <w:qFormat/>
    <w:rsid w:val="001A533B"/>
    <w:rPr>
      <w:b/>
      <w:bCs/>
      <w:spacing w:val="0"/>
    </w:rPr>
  </w:style>
  <w:style w:type="character" w:styleId="Emphasis">
    <w:name w:val="Emphasis"/>
    <w:uiPriority w:val="20"/>
    <w:qFormat/>
    <w:rsid w:val="001A533B"/>
    <w:rPr>
      <w:rFonts w:asciiTheme="majorHAnsi" w:eastAsiaTheme="majorEastAsia" w:hAnsiTheme="majorHAnsi" w:cstheme="majorBidi"/>
      <w:b/>
      <w:bCs/>
      <w:i/>
      <w:iCs/>
      <w:color w:val="629DD1" w:themeColor="accent2"/>
      <w:bdr w:val="single" w:sz="18" w:space="0" w:color="DFEBF5" w:themeColor="accent2" w:themeTint="33"/>
      <w:shd w:val="clear" w:color="auto" w:fill="DFEBF5" w:themeFill="accent2" w:themeFillTint="33"/>
    </w:rPr>
  </w:style>
  <w:style w:type="paragraph" w:styleId="NoSpacing">
    <w:name w:val="No Spacing"/>
    <w:basedOn w:val="Normal"/>
    <w:uiPriority w:val="1"/>
    <w:qFormat/>
    <w:rsid w:val="001A533B"/>
    <w:pPr>
      <w:spacing w:after="0" w:line="240" w:lineRule="auto"/>
    </w:pPr>
  </w:style>
  <w:style w:type="paragraph" w:styleId="ListParagraph">
    <w:name w:val="List Paragraph"/>
    <w:basedOn w:val="Normal"/>
    <w:uiPriority w:val="34"/>
    <w:qFormat/>
    <w:rsid w:val="001A533B"/>
    <w:pPr>
      <w:ind w:left="720"/>
      <w:contextualSpacing/>
    </w:pPr>
  </w:style>
  <w:style w:type="paragraph" w:styleId="Quote">
    <w:name w:val="Quote"/>
    <w:basedOn w:val="Normal"/>
    <w:next w:val="Normal"/>
    <w:link w:val="QuoteChar"/>
    <w:uiPriority w:val="29"/>
    <w:qFormat/>
    <w:rsid w:val="001A533B"/>
    <w:rPr>
      <w:i w:val="0"/>
      <w:iCs w:val="0"/>
      <w:color w:val="3476B1" w:themeColor="accent2" w:themeShade="BF"/>
    </w:rPr>
  </w:style>
  <w:style w:type="character" w:customStyle="1" w:styleId="QuoteChar">
    <w:name w:val="Quote Char"/>
    <w:basedOn w:val="DefaultParagraphFont"/>
    <w:link w:val="Quote"/>
    <w:uiPriority w:val="29"/>
    <w:rsid w:val="001A533B"/>
    <w:rPr>
      <w:color w:val="3476B1" w:themeColor="accent2" w:themeShade="BF"/>
      <w:sz w:val="20"/>
      <w:szCs w:val="20"/>
    </w:rPr>
  </w:style>
  <w:style w:type="paragraph" w:styleId="IntenseQuote">
    <w:name w:val="Intense Quote"/>
    <w:basedOn w:val="Normal"/>
    <w:next w:val="Normal"/>
    <w:link w:val="IntenseQuoteChar"/>
    <w:uiPriority w:val="30"/>
    <w:qFormat/>
    <w:rsid w:val="001A533B"/>
    <w:pPr>
      <w:pBdr>
        <w:top w:val="dotted" w:sz="8" w:space="10" w:color="629DD1" w:themeColor="accent2"/>
        <w:bottom w:val="dotted" w:sz="8" w:space="10" w:color="629DD1" w:themeColor="accent2"/>
      </w:pBdr>
      <w:spacing w:line="300" w:lineRule="auto"/>
      <w:ind w:left="2160" w:right="2160"/>
      <w:jc w:val="center"/>
    </w:pPr>
    <w:rPr>
      <w:rFonts w:asciiTheme="majorHAnsi" w:eastAsiaTheme="majorEastAsia" w:hAnsiTheme="majorHAnsi" w:cstheme="majorBidi"/>
      <w:b/>
      <w:bCs/>
      <w:color w:val="629DD1" w:themeColor="accent2"/>
    </w:rPr>
  </w:style>
  <w:style w:type="character" w:customStyle="1" w:styleId="IntenseQuoteChar">
    <w:name w:val="Intense Quote Char"/>
    <w:basedOn w:val="DefaultParagraphFont"/>
    <w:link w:val="IntenseQuote"/>
    <w:uiPriority w:val="30"/>
    <w:rsid w:val="001A533B"/>
    <w:rPr>
      <w:rFonts w:asciiTheme="majorHAnsi" w:eastAsiaTheme="majorEastAsia" w:hAnsiTheme="majorHAnsi" w:cstheme="majorBidi"/>
      <w:b/>
      <w:bCs/>
      <w:i/>
      <w:iCs/>
      <w:color w:val="629DD1" w:themeColor="accent2"/>
      <w:sz w:val="20"/>
      <w:szCs w:val="20"/>
    </w:rPr>
  </w:style>
  <w:style w:type="character" w:styleId="SubtleEmphasis">
    <w:name w:val="Subtle Emphasis"/>
    <w:uiPriority w:val="19"/>
    <w:qFormat/>
    <w:rsid w:val="001A533B"/>
    <w:rPr>
      <w:rFonts w:asciiTheme="majorHAnsi" w:eastAsiaTheme="majorEastAsia" w:hAnsiTheme="majorHAnsi" w:cstheme="majorBidi"/>
      <w:i/>
      <w:iCs/>
      <w:color w:val="629DD1" w:themeColor="accent2"/>
    </w:rPr>
  </w:style>
  <w:style w:type="character" w:styleId="IntenseEmphasis">
    <w:name w:val="Intense Emphasis"/>
    <w:uiPriority w:val="21"/>
    <w:qFormat/>
    <w:rsid w:val="001A533B"/>
    <w:rPr>
      <w:rFonts w:asciiTheme="majorHAnsi" w:eastAsiaTheme="majorEastAsia" w:hAnsiTheme="majorHAnsi" w:cstheme="majorBidi"/>
      <w:b/>
      <w:bCs/>
      <w:i/>
      <w:iCs/>
      <w:dstrike w:val="0"/>
      <w:color w:val="FFFFFF" w:themeColor="background1"/>
      <w:bdr w:val="single" w:sz="18" w:space="0" w:color="629DD1" w:themeColor="accent2"/>
      <w:shd w:val="clear" w:color="auto" w:fill="629DD1" w:themeFill="accent2"/>
      <w:vertAlign w:val="baseline"/>
    </w:rPr>
  </w:style>
  <w:style w:type="character" w:styleId="SubtleReference">
    <w:name w:val="Subtle Reference"/>
    <w:uiPriority w:val="31"/>
    <w:qFormat/>
    <w:rsid w:val="001A533B"/>
    <w:rPr>
      <w:i/>
      <w:iCs/>
      <w:smallCaps/>
      <w:color w:val="629DD1" w:themeColor="accent2"/>
      <w:u w:color="629DD1" w:themeColor="accent2"/>
    </w:rPr>
  </w:style>
  <w:style w:type="character" w:styleId="IntenseReference">
    <w:name w:val="Intense Reference"/>
    <w:uiPriority w:val="32"/>
    <w:qFormat/>
    <w:rsid w:val="001A533B"/>
    <w:rPr>
      <w:b/>
      <w:bCs/>
      <w:i/>
      <w:iCs/>
      <w:smallCaps/>
      <w:color w:val="629DD1" w:themeColor="accent2"/>
      <w:u w:color="629DD1" w:themeColor="accent2"/>
    </w:rPr>
  </w:style>
  <w:style w:type="character" w:styleId="BookTitle">
    <w:name w:val="Book Title"/>
    <w:uiPriority w:val="33"/>
    <w:qFormat/>
    <w:rsid w:val="001A533B"/>
    <w:rPr>
      <w:rFonts w:asciiTheme="majorHAnsi" w:eastAsiaTheme="majorEastAsia" w:hAnsiTheme="majorHAnsi" w:cstheme="majorBidi"/>
      <w:b/>
      <w:bCs/>
      <w:i/>
      <w:iCs/>
      <w:smallCaps/>
      <w:color w:val="3476B1" w:themeColor="accent2" w:themeShade="BF"/>
      <w:u w:val="single"/>
    </w:rPr>
  </w:style>
  <w:style w:type="paragraph" w:styleId="TOCHeading">
    <w:name w:val="TOC Heading"/>
    <w:basedOn w:val="Heading1"/>
    <w:next w:val="Normal"/>
    <w:uiPriority w:val="39"/>
    <w:semiHidden/>
    <w:unhideWhenUsed/>
    <w:qFormat/>
    <w:rsid w:val="001A533B"/>
    <w:pPr>
      <w:outlineLvl w:val="9"/>
    </w:pPr>
  </w:style>
  <w:style w:type="paragraph" w:styleId="NormalWeb">
    <w:name w:val="Normal (Web)"/>
    <w:basedOn w:val="Normal"/>
    <w:uiPriority w:val="99"/>
    <w:semiHidden/>
    <w:unhideWhenUsed/>
    <w:rsid w:val="00EA73DE"/>
    <w:pPr>
      <w:spacing w:before="100" w:beforeAutospacing="1" w:after="100" w:afterAutospacing="1" w:line="240" w:lineRule="auto"/>
    </w:pPr>
    <w:rPr>
      <w:rFonts w:ascii="Times New Roman" w:eastAsia="Times New Roman" w:hAnsi="Times New Roman" w:cs="Times New Roman"/>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105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781</Words>
  <Characters>4454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and Thuy Sault</dc:creator>
  <cp:keywords/>
  <dc:description/>
  <cp:lastModifiedBy>Lorie Lengyel</cp:lastModifiedBy>
  <cp:revision>2</cp:revision>
  <cp:lastPrinted>2026-04-24T23:00:00Z</cp:lastPrinted>
  <dcterms:created xsi:type="dcterms:W3CDTF">2026-04-27T15:55:00Z</dcterms:created>
  <dcterms:modified xsi:type="dcterms:W3CDTF">2026-04-27T15:55:00Z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10ba5712-74da-41fe-8a57-71abce3ff4c2</vt:lpwstr>
  </property>
</Properties>
</file>