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2ACA" w:rsidRDefault="003148FD">
      <w:pPr>
        <w:keepNext/>
        <w:numPr>
          <w:ilvl w:val="0"/>
          <w:numId w:val="1"/>
        </w:numPr>
        <w:tabs>
          <w:tab w:val="left" w:pos="1290"/>
        </w:tabs>
        <w:suppressAutoHyphens/>
        <w:spacing w:after="0" w:line="240" w:lineRule="auto"/>
        <w:ind w:left="576" w:hanging="576"/>
        <w:jc w:val="center"/>
        <w:rPr>
          <w:rFonts w:ascii="Times New Roman" w:eastAsia="Times New Roman" w:hAnsi="Times New Roman" w:cs="Times New Roman"/>
          <w:b/>
          <w:sz w:val="32"/>
        </w:rPr>
      </w:pPr>
      <w:r>
        <w:rPr>
          <w:rFonts w:ascii="Times New Roman" w:eastAsia="Times New Roman" w:hAnsi="Times New Roman" w:cs="Times New Roman"/>
          <w:b/>
          <w:sz w:val="36"/>
        </w:rPr>
        <w:t xml:space="preserve"> </w:t>
      </w:r>
      <w:r>
        <w:rPr>
          <w:rFonts w:ascii="Times New Roman" w:eastAsia="Times New Roman" w:hAnsi="Times New Roman" w:cs="Times New Roman"/>
          <w:b/>
          <w:sz w:val="32"/>
        </w:rPr>
        <w:t>Comitium/Curia Name</w:t>
      </w:r>
    </w:p>
    <w:p w:rsidR="00C92ACA" w:rsidRDefault="003148FD">
      <w:pPr>
        <w:keepNext/>
        <w:numPr>
          <w:ilvl w:val="0"/>
          <w:numId w:val="1"/>
        </w:numPr>
        <w:tabs>
          <w:tab w:val="left" w:pos="1290"/>
        </w:tabs>
        <w:suppressAutoHyphens/>
        <w:spacing w:after="0" w:line="240" w:lineRule="auto"/>
        <w:ind w:left="576" w:hanging="576"/>
        <w:jc w:val="center"/>
        <w:rPr>
          <w:rFonts w:ascii="Times New Roman" w:eastAsia="Times New Roman" w:hAnsi="Times New Roman" w:cs="Times New Roman"/>
          <w:sz w:val="32"/>
        </w:rPr>
      </w:pPr>
      <w:r>
        <w:rPr>
          <w:rFonts w:ascii="Times New Roman" w:eastAsia="Times New Roman" w:hAnsi="Times New Roman" w:cs="Times New Roman"/>
          <w:b/>
          <w:sz w:val="32"/>
        </w:rPr>
        <w:t xml:space="preserve"> TRIANNUAL</w:t>
      </w:r>
      <w:r>
        <w:rPr>
          <w:rFonts w:ascii="Times New Roman" w:eastAsia="Times New Roman" w:hAnsi="Times New Roman" w:cs="Times New Roman"/>
          <w:sz w:val="32"/>
        </w:rPr>
        <w:t xml:space="preserve"> </w:t>
      </w:r>
      <w:r>
        <w:rPr>
          <w:rFonts w:ascii="Times New Roman" w:eastAsia="Times New Roman" w:hAnsi="Times New Roman" w:cs="Times New Roman"/>
          <w:b/>
          <w:sz w:val="32"/>
        </w:rPr>
        <w:t>REPORT TO THE ARLINGTON SENATUS</w:t>
      </w:r>
      <w:bookmarkStart w:id="0" w:name="_GoBack"/>
      <w:bookmarkEnd w:id="0"/>
    </w:p>
    <w:p w:rsidR="00C92ACA" w:rsidRDefault="003148FD">
      <w:pPr>
        <w:keepNext/>
        <w:numPr>
          <w:ilvl w:val="0"/>
          <w:numId w:val="1"/>
        </w:numPr>
        <w:tabs>
          <w:tab w:val="left" w:pos="1290"/>
        </w:tabs>
        <w:suppressAutoHyphens/>
        <w:spacing w:after="0" w:line="240" w:lineRule="auto"/>
        <w:ind w:left="576" w:hanging="576"/>
        <w:jc w:val="center"/>
        <w:rPr>
          <w:rFonts w:ascii="Times New Roman" w:eastAsia="Times New Roman" w:hAnsi="Times New Roman" w:cs="Times New Roman"/>
          <w:b/>
          <w:sz w:val="24"/>
        </w:rPr>
      </w:pPr>
      <w:r>
        <w:rPr>
          <w:rFonts w:ascii="Times New Roman" w:eastAsia="Times New Roman" w:hAnsi="Times New Roman" w:cs="Times New Roman"/>
          <w:b/>
          <w:sz w:val="24"/>
        </w:rPr>
        <w:t>(Provide 10 copies for the front table.  You have 10 minutes)</w:t>
      </w:r>
    </w:p>
    <w:p w:rsidR="00C92ACA" w:rsidRDefault="00C92ACA">
      <w:pPr>
        <w:suppressAutoHyphens/>
        <w:spacing w:after="0" w:line="240" w:lineRule="auto"/>
        <w:rPr>
          <w:rFonts w:ascii="Times New Roman" w:eastAsia="Times New Roman" w:hAnsi="Times New Roman" w:cs="Times New Roman"/>
          <w:sz w:val="24"/>
        </w:rPr>
      </w:pPr>
    </w:p>
    <w:p w:rsidR="00C92ACA" w:rsidRDefault="003148FD">
      <w:pPr>
        <w:keepNext/>
        <w:suppressAutoHyphens/>
        <w:spacing w:after="0" w:line="240" w:lineRule="auto"/>
        <w:rPr>
          <w:rFonts w:ascii="Times New Roman" w:eastAsia="Times New Roman" w:hAnsi="Times New Roman" w:cs="Times New Roman"/>
          <w:color w:val="FF0000"/>
          <w:sz w:val="24"/>
          <w:u w:val="single"/>
        </w:rPr>
      </w:pPr>
      <w:r>
        <w:rPr>
          <w:rFonts w:ascii="Times New Roman" w:eastAsia="Times New Roman" w:hAnsi="Times New Roman" w:cs="Times New Roman"/>
          <w:b/>
          <w:color w:val="FF0000"/>
          <w:sz w:val="24"/>
        </w:rPr>
        <w:t>[DO NOT READ]</w:t>
      </w:r>
      <w:r>
        <w:rPr>
          <w:rFonts w:ascii="Times New Roman" w:eastAsia="Times New Roman" w:hAnsi="Times New Roman" w:cs="Times New Roman"/>
          <w:color w:val="FF0000"/>
          <w:sz w:val="24"/>
        </w:rPr>
        <w:t xml:space="preserve"> Date of Report: </w:t>
      </w:r>
      <w:r>
        <w:rPr>
          <w:rFonts w:ascii="Times New Roman" w:eastAsia="Times New Roman" w:hAnsi="Times New Roman" w:cs="Times New Roman"/>
          <w:color w:val="FF0000"/>
          <w:sz w:val="24"/>
          <w:u w:val="single"/>
        </w:rPr>
        <w:t>Month Day, YYYY</w:t>
      </w:r>
      <w:r>
        <w:rPr>
          <w:rFonts w:ascii="Times New Roman" w:eastAsia="Times New Roman" w:hAnsi="Times New Roman" w:cs="Times New Roman"/>
          <w:color w:val="FF0000"/>
          <w:sz w:val="24"/>
        </w:rPr>
        <w:tab/>
        <w:t xml:space="preserve">Date of Last Report: </w:t>
      </w:r>
      <w:r>
        <w:rPr>
          <w:rFonts w:ascii="Times New Roman" w:eastAsia="Times New Roman" w:hAnsi="Times New Roman" w:cs="Times New Roman"/>
          <w:color w:val="FF0000"/>
          <w:sz w:val="24"/>
          <w:u w:val="single"/>
        </w:rPr>
        <w:t>Month Day, YYYY</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numPr>
          <w:ilvl w:val="0"/>
          <w:numId w:val="2"/>
        </w:numPr>
        <w:suppressAutoHyphens/>
        <w:spacing w:after="0" w:line="240" w:lineRule="auto"/>
        <w:ind w:left="270" w:hanging="270"/>
        <w:rPr>
          <w:rFonts w:ascii="Times New Roman" w:eastAsia="Times New Roman" w:hAnsi="Times New Roman" w:cs="Times New Roman"/>
          <w:b/>
          <w:sz w:val="24"/>
        </w:rPr>
      </w:pPr>
      <w:r>
        <w:rPr>
          <w:rFonts w:ascii="Times New Roman" w:eastAsia="Times New Roman" w:hAnsi="Times New Roman" w:cs="Times New Roman"/>
          <w:sz w:val="24"/>
        </w:rPr>
        <w:t xml:space="preserve">The </w:t>
      </w:r>
      <w:r>
        <w:rPr>
          <w:rFonts w:ascii="Times New Roman" w:eastAsia="Times New Roman" w:hAnsi="Times New Roman" w:cs="Times New Roman"/>
          <w:sz w:val="24"/>
          <w:u w:val="single"/>
        </w:rPr>
        <w:t xml:space="preserve">                    _______</w:t>
      </w:r>
      <w:r>
        <w:rPr>
          <w:rFonts w:ascii="Times New Roman" w:eastAsia="Times New Roman" w:hAnsi="Times New Roman" w:cs="Times New Roman"/>
          <w:sz w:val="24"/>
        </w:rPr>
        <w:t>Comitium/Curia is pleased to present its triannual report to the Arlington Senatus.</w:t>
      </w:r>
      <w:r>
        <w:rPr>
          <w:rFonts w:ascii="Times New Roman" w:eastAsia="Times New Roman" w:hAnsi="Times New Roman" w:cs="Times New Roman"/>
          <w:sz w:val="24"/>
        </w:rPr>
        <w:t xml:space="preserve"> The </w:t>
      </w:r>
      <w:r>
        <w:rPr>
          <w:rFonts w:ascii="Times New Roman" w:eastAsia="Times New Roman" w:hAnsi="Times New Roman" w:cs="Times New Roman"/>
          <w:b/>
          <w:sz w:val="24"/>
        </w:rPr>
        <w:t>Comitium/Curia</w:t>
      </w:r>
      <w:r>
        <w:rPr>
          <w:rFonts w:ascii="Times New Roman" w:eastAsia="Times New Roman" w:hAnsi="Times New Roman" w:cs="Times New Roman"/>
          <w:sz w:val="24"/>
        </w:rPr>
        <w:t xml:space="preserve"> was founded </w:t>
      </w:r>
      <w:r>
        <w:rPr>
          <w:rFonts w:ascii="Times New Roman" w:eastAsia="Times New Roman" w:hAnsi="Times New Roman" w:cs="Times New Roman"/>
          <w:b/>
          <w:sz w:val="24"/>
        </w:rPr>
        <w:t>Month YYYY</w:t>
      </w:r>
      <w:r>
        <w:rPr>
          <w:rFonts w:ascii="Times New Roman" w:eastAsia="Times New Roman" w:hAnsi="Times New Roman" w:cs="Times New Roman"/>
          <w:sz w:val="24"/>
        </w:rPr>
        <w:t xml:space="preserve">. </w:t>
      </w:r>
      <w:r>
        <w:rPr>
          <w:rFonts w:ascii="Times New Roman" w:eastAsia="Times New Roman" w:hAnsi="Times New Roman" w:cs="Times New Roman"/>
          <w:b/>
          <w:sz w:val="24"/>
        </w:rPr>
        <w:t xml:space="preserve"> </w:t>
      </w:r>
    </w:p>
    <w:p w:rsidR="00C92ACA" w:rsidRDefault="00C92ACA">
      <w:pPr>
        <w:suppressAutoHyphens/>
        <w:spacing w:after="0" w:line="240" w:lineRule="auto"/>
        <w:ind w:left="270"/>
        <w:rPr>
          <w:rFonts w:ascii="Times New Roman" w:eastAsia="Times New Roman" w:hAnsi="Times New Roman" w:cs="Times New Roman"/>
          <w:b/>
          <w:i/>
          <w:sz w:val="12"/>
          <w:shd w:val="clear" w:color="auto" w:fill="FFFF00"/>
        </w:rPr>
      </w:pPr>
    </w:p>
    <w:tbl>
      <w:tblPr>
        <w:tblW w:w="0" w:type="auto"/>
        <w:tblInd w:w="60" w:type="dxa"/>
        <w:tblCellMar>
          <w:left w:w="10" w:type="dxa"/>
          <w:right w:w="10" w:type="dxa"/>
        </w:tblCellMar>
        <w:tblLook w:val="04A0" w:firstRow="1" w:lastRow="0" w:firstColumn="1" w:lastColumn="0" w:noHBand="0" w:noVBand="1"/>
      </w:tblPr>
      <w:tblGrid>
        <w:gridCol w:w="1701"/>
        <w:gridCol w:w="1429"/>
        <w:gridCol w:w="1684"/>
        <w:gridCol w:w="1573"/>
        <w:gridCol w:w="965"/>
        <w:gridCol w:w="2164"/>
      </w:tblGrid>
      <w:tr w:rsidR="003148FD" w:rsidTr="003148FD">
        <w:tblPrEx>
          <w:tblCellMar>
            <w:top w:w="0" w:type="dxa"/>
            <w:bottom w:w="0" w:type="dxa"/>
          </w:tblCellMar>
        </w:tblPrEx>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Office</w:t>
            </w:r>
          </w:p>
        </w:tc>
        <w:tc>
          <w:tcPr>
            <w:tcW w:w="1429" w:type="dxa"/>
            <w:tcBorders>
              <w:top w:val="single" w:sz="4" w:space="0" w:color="000000"/>
              <w:left w:val="single" w:sz="4" w:space="0" w:color="000000"/>
              <w:bottom w:val="single" w:sz="4" w:space="0" w:color="000000"/>
              <w:right w:val="single" w:sz="4" w:space="0" w:color="000000"/>
            </w:tcBorders>
            <w:shd w:val="clear" w:color="auto" w:fill="C4BC96"/>
          </w:tcPr>
          <w:p w:rsidR="003148FD" w:rsidRDefault="003148FD">
            <w:pPr>
              <w:suppressAutoHyphens/>
              <w:spacing w:after="0" w:line="240" w:lineRule="auto"/>
              <w:jc w:val="center"/>
              <w:rPr>
                <w:rFonts w:ascii="Times New Roman" w:eastAsia="Times New Roman" w:hAnsi="Times New Roman" w:cs="Times New Roman"/>
                <w:b/>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Term Start</w:t>
            </w:r>
          </w:p>
        </w:tc>
        <w:tc>
          <w:tcPr>
            <w:tcW w:w="1573"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Term End</w:t>
            </w:r>
          </w:p>
        </w:tc>
        <w:tc>
          <w:tcPr>
            <w:tcW w:w="965"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Term #</w:t>
            </w:r>
          </w:p>
        </w:tc>
        <w:tc>
          <w:tcPr>
            <w:tcW w:w="2164" w:type="dxa"/>
            <w:tcBorders>
              <w:top w:val="single" w:sz="4" w:space="0" w:color="000000"/>
              <w:left w:val="single" w:sz="4" w:space="0" w:color="000000"/>
              <w:bottom w:val="single" w:sz="4" w:space="0" w:color="000000"/>
              <w:right w:val="single" w:sz="4" w:space="0" w:color="000000"/>
            </w:tcBorders>
            <w:shd w:val="clear" w:color="auto" w:fill="C4BC96"/>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b/>
                <w:sz w:val="24"/>
              </w:rPr>
              <w:t>Name</w:t>
            </w:r>
          </w:p>
        </w:tc>
      </w:tr>
      <w:tr w:rsidR="003148FD" w:rsidTr="003148FD">
        <w:tblPrEx>
          <w:tblCellMar>
            <w:top w:w="0" w:type="dxa"/>
            <w:bottom w:w="0" w:type="dxa"/>
          </w:tblCellMar>
        </w:tblPrEx>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President</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blPrEx>
          <w:tblCellMar>
            <w:top w:w="0" w:type="dxa"/>
            <w:bottom w:w="0" w:type="dxa"/>
          </w:tblCellMar>
        </w:tblPrEx>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Vice President</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blPrEx>
          <w:tblCellMar>
            <w:top w:w="0" w:type="dxa"/>
            <w:bottom w:w="0" w:type="dxa"/>
          </w:tblCellMar>
        </w:tblPrEx>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Secretary</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blPrEx>
          <w:tblCellMar>
            <w:top w:w="0" w:type="dxa"/>
            <w:bottom w:w="0" w:type="dxa"/>
          </w:tblCellMar>
        </w:tblPrEx>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Assistant Secretary</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blPrEx>
          <w:tblCellMar>
            <w:top w:w="0" w:type="dxa"/>
            <w:bottom w:w="0" w:type="dxa"/>
          </w:tblCellMar>
        </w:tblPrEx>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Treasurer</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r w:rsidR="003148FD" w:rsidTr="003148FD">
        <w:tblPrEx>
          <w:tblCellMar>
            <w:top w:w="0" w:type="dxa"/>
            <w:bottom w:w="0" w:type="dxa"/>
          </w:tblCellMar>
        </w:tblPrEx>
        <w:trPr>
          <w:trHeight w:val="1"/>
        </w:trPr>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Assistant Treasurer</w:t>
            </w:r>
          </w:p>
        </w:tc>
        <w:tc>
          <w:tcPr>
            <w:tcW w:w="1429" w:type="dxa"/>
            <w:tcBorders>
              <w:top w:val="single" w:sz="4" w:space="0" w:color="000000"/>
              <w:left w:val="single" w:sz="4" w:space="0" w:color="000000"/>
              <w:bottom w:val="single" w:sz="4" w:space="0" w:color="000000"/>
              <w:right w:val="single" w:sz="4" w:space="0" w:color="000000"/>
            </w:tcBorders>
          </w:tcPr>
          <w:p w:rsidR="003148FD" w:rsidRDefault="003148FD">
            <w:pPr>
              <w:suppressAutoHyphens/>
              <w:spacing w:after="0" w:line="240" w:lineRule="auto"/>
              <w:jc w:val="center"/>
              <w:rPr>
                <w:rFonts w:ascii="Times New Roman" w:eastAsia="Times New Roman" w:hAnsi="Times New Roman" w:cs="Times New Roman"/>
                <w:sz w:val="24"/>
              </w:rPr>
            </w:pPr>
          </w:p>
        </w:tc>
        <w:tc>
          <w:tcPr>
            <w:tcW w:w="168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157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pPr>
            <w:r>
              <w:rPr>
                <w:rFonts w:ascii="Times New Roman" w:eastAsia="Times New Roman" w:hAnsi="Times New Roman" w:cs="Times New Roman"/>
                <w:sz w:val="24"/>
              </w:rPr>
              <w:t>MM YYYY</w:t>
            </w:r>
          </w:p>
        </w:tc>
        <w:tc>
          <w:tcPr>
            <w:tcW w:w="96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c>
          <w:tcPr>
            <w:tcW w:w="2164"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3148FD" w:rsidRDefault="003148FD">
            <w:pPr>
              <w:suppressAutoHyphens/>
              <w:spacing w:after="0" w:line="240" w:lineRule="auto"/>
              <w:jc w:val="center"/>
              <w:rPr>
                <w:rFonts w:ascii="Calibri" w:eastAsia="Calibri" w:hAnsi="Calibri" w:cs="Calibri"/>
              </w:rPr>
            </w:pPr>
          </w:p>
        </w:tc>
      </w:tr>
    </w:tbl>
    <w:p w:rsidR="00C92ACA" w:rsidRDefault="00C92ACA">
      <w:pPr>
        <w:suppressAutoHyphens/>
        <w:spacing w:after="0" w:line="240" w:lineRule="auto"/>
        <w:rPr>
          <w:rFonts w:ascii="Times New Roman" w:eastAsia="Times New Roman" w:hAnsi="Times New Roman" w:cs="Times New Roman"/>
          <w:b/>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2. We have XX Senior praesidia, which is (an increase/decrease of XX since the last report OR the same as the last report). </w:t>
      </w:r>
    </w:p>
    <w:p w:rsidR="00C92ACA" w:rsidRDefault="00C92ACA">
      <w:pPr>
        <w:suppressAutoHyphens/>
        <w:spacing w:after="0" w:line="240" w:lineRule="auto"/>
        <w:ind w:hanging="360"/>
        <w:rPr>
          <w:rFonts w:ascii="Times New Roman" w:eastAsia="Times New Roman" w:hAnsi="Times New Roman" w:cs="Times New Roman"/>
          <w:sz w:val="12"/>
        </w:rPr>
      </w:pPr>
    </w:p>
    <w:p w:rsidR="00C92ACA" w:rsidRDefault="003148FD">
      <w:pPr>
        <w:suppressAutoHyphens/>
        <w:spacing w:after="0" w:line="240" w:lineRule="auto"/>
        <w:ind w:left="270" w:hanging="270"/>
        <w:rPr>
          <w:rFonts w:ascii="Times New Roman" w:eastAsia="Times New Roman" w:hAnsi="Times New Roman" w:cs="Times New Roman"/>
          <w:sz w:val="24"/>
        </w:rPr>
      </w:pPr>
      <w:r>
        <w:rPr>
          <w:rFonts w:ascii="Times New Roman" w:eastAsia="Times New Roman" w:hAnsi="Times New Roman" w:cs="Times New Roman"/>
          <w:sz w:val="24"/>
        </w:rPr>
        <w:t xml:space="preserve">3. We have XX junior praesidia and XX Young Adult praesidia, which is is (an increase/decrease of XX since the last report OR the same as the last report).  </w:t>
      </w:r>
    </w:p>
    <w:p w:rsidR="00C92ACA" w:rsidRDefault="00C92ACA">
      <w:pPr>
        <w:suppressAutoHyphens/>
        <w:spacing w:after="0" w:line="240" w:lineRule="auto"/>
        <w:ind w:left="15" w:hanging="15"/>
        <w:rPr>
          <w:rFonts w:ascii="Times New Roman" w:eastAsia="Times New Roman" w:hAnsi="Times New Roman" w:cs="Times New Roman"/>
          <w:sz w:val="12"/>
        </w:rPr>
      </w:pPr>
    </w:p>
    <w:p w:rsidR="00C92ACA" w:rsidRDefault="003148FD">
      <w:pPr>
        <w:suppressAutoHyphens/>
        <w:spacing w:after="0" w:line="240" w:lineRule="auto"/>
        <w:ind w:left="270" w:hanging="270"/>
        <w:rPr>
          <w:rFonts w:ascii="Times New Roman" w:eastAsia="Times New Roman" w:hAnsi="Times New Roman" w:cs="Times New Roman"/>
          <w:sz w:val="24"/>
        </w:rPr>
      </w:pPr>
      <w:r>
        <w:rPr>
          <w:rFonts w:ascii="Times New Roman" w:eastAsia="Times New Roman" w:hAnsi="Times New Roman" w:cs="Times New Roman"/>
          <w:sz w:val="24"/>
        </w:rPr>
        <w:t xml:space="preserve">4. As of </w:t>
      </w:r>
      <w:r>
        <w:rPr>
          <w:rFonts w:ascii="Times New Roman" w:eastAsia="Times New Roman" w:hAnsi="Times New Roman" w:cs="Times New Roman"/>
          <w:b/>
          <w:sz w:val="24"/>
        </w:rPr>
        <w:t>Month YYYY</w:t>
      </w:r>
      <w:r>
        <w:rPr>
          <w:rFonts w:ascii="Times New Roman" w:eastAsia="Times New Roman" w:hAnsi="Times New Roman" w:cs="Times New Roman"/>
          <w:sz w:val="24"/>
        </w:rPr>
        <w:t>, we have XX Senior members (an increase/decrease of XX since the last report OR the same as the last report), and XX Junior members is (an increase/decrease of XX since the last report OR the same as the last report).  We have XX council officer vacancies</w:t>
      </w:r>
      <w:r>
        <w:rPr>
          <w:rFonts w:ascii="Times New Roman" w:eastAsia="Times New Roman" w:hAnsi="Times New Roman" w:cs="Times New Roman"/>
          <w:sz w:val="24"/>
        </w:rPr>
        <w:t xml:space="preserve"> and XX praesidium officer vacancies, which is (an increase/decrease of XX since the last report OR the same as the last report).  We have XX</w:t>
      </w:r>
      <w:r>
        <w:rPr>
          <w:rFonts w:ascii="Times New Roman" w:eastAsia="Times New Roman" w:hAnsi="Times New Roman" w:cs="Times New Roman"/>
          <w:b/>
          <w:color w:val="FF0000"/>
          <w:sz w:val="24"/>
        </w:rPr>
        <w:t xml:space="preserve"> </w:t>
      </w:r>
      <w:r>
        <w:rPr>
          <w:rFonts w:ascii="Times New Roman" w:eastAsia="Times New Roman" w:hAnsi="Times New Roman" w:cs="Times New Roman"/>
          <w:sz w:val="24"/>
        </w:rPr>
        <w:t>members in the 18 - 40 age group, which is (an increase/decrease of XX since the last report OR the same as the last report).  We have a total of XX auxiliary members, which is (an increase/decrease of XX since the last report OR the same as the last repor</w:t>
      </w:r>
      <w:r>
        <w:rPr>
          <w:rFonts w:ascii="Times New Roman" w:eastAsia="Times New Roman" w:hAnsi="Times New Roman" w:cs="Times New Roman"/>
          <w:sz w:val="24"/>
        </w:rPr>
        <w:t xml:space="preserve">t).  </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270" w:hanging="270"/>
        <w:rPr>
          <w:rFonts w:ascii="Times New Roman" w:eastAsia="Times New Roman" w:hAnsi="Times New Roman" w:cs="Times New Roman"/>
          <w:sz w:val="24"/>
        </w:rPr>
      </w:pPr>
      <w:r>
        <w:rPr>
          <w:rFonts w:ascii="Times New Roman" w:eastAsia="Times New Roman" w:hAnsi="Times New Roman" w:cs="Times New Roman"/>
          <w:sz w:val="24"/>
        </w:rPr>
        <w:t xml:space="preserve">5. The average attendance at our Council meetings is XX.x% without vacancies and XX.x% with vacancies. </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270" w:hanging="270"/>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t xml:space="preserve">6. </w:t>
      </w:r>
      <w:r>
        <w:rPr>
          <w:rFonts w:ascii="Times New Roman" w:eastAsia="Times New Roman" w:hAnsi="Times New Roman" w:cs="Times New Roman"/>
          <w:b/>
          <w:color w:val="FF0000"/>
          <w:sz w:val="24"/>
        </w:rPr>
        <w:t xml:space="preserve">[DO NOT READ] </w:t>
      </w:r>
      <w:r>
        <w:rPr>
          <w:rFonts w:ascii="Times New Roman" w:eastAsia="Times New Roman" w:hAnsi="Times New Roman" w:cs="Times New Roman"/>
          <w:color w:val="FF0000"/>
          <w:sz w:val="24"/>
        </w:rPr>
        <w:t>We have a monthly board meeting, which includes our Spiritual Director. We review visitations at the meeting.  During the repor</w:t>
      </w:r>
      <w:r>
        <w:rPr>
          <w:rFonts w:ascii="Times New Roman" w:eastAsia="Times New Roman" w:hAnsi="Times New Roman" w:cs="Times New Roman"/>
          <w:color w:val="FF0000"/>
          <w:sz w:val="24"/>
        </w:rPr>
        <w:t>ting period we visited XX praesidia and XX council(s).  No praesidia or councils were visited more than once in a year.</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7. There are XX Patricians group(s) in the Comitium, which is is (an increase/decrease of XX since the last report OR the same as the l</w:t>
      </w:r>
      <w:r>
        <w:rPr>
          <w:rFonts w:ascii="Times New Roman" w:eastAsia="Times New Roman" w:hAnsi="Times New Roman" w:cs="Times New Roman"/>
          <w:sz w:val="24"/>
        </w:rPr>
        <w:t>ast report).</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15"/>
        <w:rPr>
          <w:rFonts w:ascii="Times New Roman" w:eastAsia="Times New Roman" w:hAnsi="Times New Roman" w:cs="Times New Roman"/>
          <w:b/>
          <w:i/>
          <w:color w:val="00B050"/>
          <w:sz w:val="24"/>
        </w:rPr>
      </w:pPr>
      <w:r>
        <w:rPr>
          <w:rFonts w:ascii="Times New Roman" w:eastAsia="Times New Roman" w:hAnsi="Times New Roman" w:cs="Times New Roman"/>
          <w:sz w:val="24"/>
        </w:rPr>
        <w:t>8. Since our last report XX praesidiia conducted an Exploratio Dominicalis and XX praesidia conducted a parish Evangelization Day.</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15" w:hanging="15"/>
        <w:rPr>
          <w:rFonts w:ascii="Times New Roman" w:eastAsia="Times New Roman" w:hAnsi="Times New Roman" w:cs="Times New Roman"/>
          <w:sz w:val="24"/>
        </w:rPr>
      </w:pPr>
      <w:r>
        <w:rPr>
          <w:rFonts w:ascii="Times New Roman" w:eastAsia="Times New Roman" w:hAnsi="Times New Roman" w:cs="Times New Roman"/>
          <w:sz w:val="24"/>
        </w:rPr>
        <w:t>9. XX of our XX praesidia assign door-to-door visitation at least six months of the year.</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left="360" w:hanging="360"/>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lastRenderedPageBreak/>
        <w:t xml:space="preserve">10. </w:t>
      </w:r>
      <w:r>
        <w:rPr>
          <w:rFonts w:ascii="Times New Roman" w:eastAsia="Times New Roman" w:hAnsi="Times New Roman" w:cs="Times New Roman"/>
          <w:b/>
          <w:color w:val="FF0000"/>
          <w:sz w:val="24"/>
        </w:rPr>
        <w:t xml:space="preserve">[DO NOT READ] </w:t>
      </w:r>
      <w:r>
        <w:rPr>
          <w:rFonts w:ascii="Times New Roman" w:eastAsia="Times New Roman" w:hAnsi="Times New Roman" w:cs="Times New Roman"/>
          <w:color w:val="FF0000"/>
          <w:sz w:val="24"/>
        </w:rPr>
        <w:t>A</w:t>
      </w:r>
      <w:r>
        <w:rPr>
          <w:rFonts w:ascii="Times New Roman" w:eastAsia="Times New Roman" w:hAnsi="Times New Roman" w:cs="Times New Roman"/>
          <w:color w:val="FF0000"/>
          <w:sz w:val="24"/>
        </w:rPr>
        <w:t>ll of the attached praesidia are in compliance with the diocesan child/vulnerable adult protection program.</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11. There are XX parishes in our area.   Of these, XX do not have a Legion presence.  (Describe extension plans).</w:t>
      </w:r>
    </w:p>
    <w:p w:rsidR="00C92ACA" w:rsidRDefault="00C92ACA">
      <w:pPr>
        <w:suppressAutoHyphens/>
        <w:spacing w:after="0" w:line="240" w:lineRule="auto"/>
        <w:rPr>
          <w:rFonts w:ascii="Times New Roman" w:eastAsia="Times New Roman" w:hAnsi="Times New Roman" w:cs="Times New Roman"/>
          <w:i/>
          <w:color w:val="5F497A"/>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12. Attached praesidia most comm</w:t>
      </w:r>
      <w:r>
        <w:rPr>
          <w:rFonts w:ascii="Times New Roman" w:eastAsia="Times New Roman" w:hAnsi="Times New Roman" w:cs="Times New Roman"/>
          <w:sz w:val="24"/>
        </w:rPr>
        <w:t xml:space="preserve">only assign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as their weekly work.</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t xml:space="preserve">13. </w:t>
      </w:r>
      <w:r>
        <w:rPr>
          <w:rFonts w:ascii="Times New Roman" w:eastAsia="Times New Roman" w:hAnsi="Times New Roman" w:cs="Times New Roman"/>
          <w:b/>
          <w:color w:val="FF0000"/>
          <w:sz w:val="24"/>
        </w:rPr>
        <w:t xml:space="preserve">[DO NOT READ] </w:t>
      </w:r>
      <w:r>
        <w:rPr>
          <w:rFonts w:ascii="Times New Roman" w:eastAsia="Times New Roman" w:hAnsi="Times New Roman" w:cs="Times New Roman"/>
          <w:color w:val="FF0000"/>
          <w:sz w:val="24"/>
        </w:rPr>
        <w:t xml:space="preserve">Our Comitium last held a Congress in </w:t>
      </w:r>
      <w:r>
        <w:rPr>
          <w:rFonts w:ascii="Times New Roman" w:eastAsia="Times New Roman" w:hAnsi="Times New Roman" w:cs="Times New Roman"/>
          <w:b/>
          <w:color w:val="FF0000"/>
          <w:sz w:val="24"/>
        </w:rPr>
        <w:t>Month YYYY</w:t>
      </w:r>
      <w:r>
        <w:rPr>
          <w:rFonts w:ascii="Times New Roman" w:eastAsia="Times New Roman" w:hAnsi="Times New Roman" w:cs="Times New Roman"/>
          <w:color w:val="FF0000"/>
          <w:sz w:val="24"/>
        </w:rPr>
        <w:t xml:space="preserve"> at </w:t>
      </w:r>
      <w:r>
        <w:rPr>
          <w:rFonts w:ascii="Times New Roman" w:eastAsia="Times New Roman" w:hAnsi="Times New Roman" w:cs="Times New Roman"/>
          <w:color w:val="FF0000"/>
          <w:sz w:val="24"/>
          <w:u w:val="single"/>
        </w:rPr>
        <w:t xml:space="preserve">                                 </w:t>
      </w:r>
      <w:r>
        <w:rPr>
          <w:rFonts w:ascii="Times New Roman" w:eastAsia="Times New Roman" w:hAnsi="Times New Roman" w:cs="Times New Roman"/>
          <w:color w:val="FF0000"/>
          <w:sz w:val="24"/>
        </w:rPr>
        <w:t xml:space="preserve"> parish.  The topic was “</w:t>
      </w:r>
      <w:r>
        <w:rPr>
          <w:rFonts w:ascii="Times New Roman" w:eastAsia="Times New Roman" w:hAnsi="Times New Roman" w:cs="Times New Roman"/>
          <w:color w:val="FF0000"/>
          <w:sz w:val="24"/>
          <w:u w:val="single"/>
        </w:rPr>
        <w:t xml:space="preserve">                                                                                                                  </w:t>
      </w:r>
      <w:r>
        <w:rPr>
          <w:rFonts w:ascii="Times New Roman" w:eastAsia="Times New Roman" w:hAnsi="Times New Roman" w:cs="Times New Roman"/>
          <w:color w:val="FF0000"/>
          <w:sz w:val="24"/>
        </w:rPr>
        <w:t>”.  Approximately XX individuals attended.  Our next Congress will be planned for YYYY.</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rPr>
          <w:rFonts w:ascii="Times New Roman" w:eastAsia="Times New Roman" w:hAnsi="Times New Roman" w:cs="Times New Roman"/>
          <w:i/>
          <w:sz w:val="24"/>
        </w:rPr>
      </w:pPr>
      <w:r>
        <w:rPr>
          <w:rFonts w:ascii="Times New Roman" w:eastAsia="Times New Roman" w:hAnsi="Times New Roman" w:cs="Times New Roman"/>
          <w:sz w:val="24"/>
        </w:rPr>
        <w:t>14. With regard to promoting the causes of Frank Duff</w:t>
      </w:r>
      <w:r>
        <w:rPr>
          <w:rFonts w:ascii="Times New Roman" w:eastAsia="Times New Roman" w:hAnsi="Times New Roman" w:cs="Times New Roman"/>
          <w:sz w:val="24"/>
        </w:rPr>
        <w:t>, Edel Quinn and Alfie Lambe, our Council continues to say the Frank Duff prayer after each meeting and encourages all reporting praesidia and councils to do so as well.  We also promote the causes of Edel Quinn and Alfie Lambe by _________________________</w:t>
      </w:r>
      <w:r>
        <w:rPr>
          <w:rFonts w:ascii="Times New Roman" w:eastAsia="Times New Roman" w:hAnsi="Times New Roman" w:cs="Times New Roman"/>
          <w:sz w:val="24"/>
        </w:rPr>
        <w:t>________.</w:t>
      </w:r>
      <w:r>
        <w:rPr>
          <w:rFonts w:ascii="Times New Roman" w:eastAsia="Times New Roman" w:hAnsi="Times New Roman" w:cs="Times New Roman"/>
          <w:sz w:val="24"/>
          <w:u w:val="single"/>
        </w:rPr>
        <w:t xml:space="preserve">                                                                </w:t>
      </w:r>
    </w:p>
    <w:p w:rsidR="00C92ACA" w:rsidRDefault="003148FD">
      <w:pPr>
        <w:suppressAutoHyphens/>
        <w:spacing w:before="120" w:after="120" w:line="240" w:lineRule="auto"/>
        <w:rPr>
          <w:rFonts w:ascii="Times New Roman" w:eastAsia="Times New Roman" w:hAnsi="Times New Roman" w:cs="Times New Roman"/>
          <w:b/>
          <w:sz w:val="24"/>
        </w:rPr>
      </w:pPr>
      <w:r>
        <w:rPr>
          <w:rFonts w:ascii="Times New Roman" w:eastAsia="Times New Roman" w:hAnsi="Times New Roman" w:cs="Times New Roman"/>
          <w:sz w:val="24"/>
        </w:rPr>
        <w:t xml:space="preserve">15. Our most urgent problem(s) are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(List most urgent problems).</w:t>
      </w:r>
    </w:p>
    <w:p w:rsidR="00C92ACA" w:rsidRDefault="003148FD">
      <w:pPr>
        <w:numPr>
          <w:ilvl w:val="0"/>
          <w:numId w:val="3"/>
        </w:numPr>
        <w:suppressAutoHyphens/>
        <w:spacing w:after="0" w:line="360" w:lineRule="auto"/>
        <w:ind w:left="634" w:hanging="360"/>
        <w:rPr>
          <w:rFonts w:ascii="Times New Roman" w:eastAsia="Times New Roman" w:hAnsi="Times New Roman" w:cs="Times New Roman"/>
          <w:sz w:val="24"/>
        </w:rPr>
      </w:pPr>
      <w:r>
        <w:rPr>
          <w:rFonts w:ascii="Times New Roman" w:eastAsia="Times New Roman" w:hAnsi="Times New Roman" w:cs="Times New Roman"/>
          <w:sz w:val="24"/>
        </w:rPr>
        <w:t>Solution 1/Status: _____________________________________________________________________</w:t>
      </w:r>
    </w:p>
    <w:p w:rsidR="00C92ACA" w:rsidRDefault="003148FD">
      <w:pPr>
        <w:numPr>
          <w:ilvl w:val="0"/>
          <w:numId w:val="3"/>
        </w:numPr>
        <w:suppressAutoHyphens/>
        <w:spacing w:after="0" w:line="360" w:lineRule="auto"/>
        <w:ind w:left="634" w:hanging="360"/>
        <w:rPr>
          <w:rFonts w:ascii="Times New Roman" w:eastAsia="Times New Roman" w:hAnsi="Times New Roman" w:cs="Times New Roman"/>
          <w:sz w:val="24"/>
        </w:rPr>
      </w:pPr>
      <w:r>
        <w:rPr>
          <w:rFonts w:ascii="Times New Roman" w:eastAsia="Times New Roman" w:hAnsi="Times New Roman" w:cs="Times New Roman"/>
          <w:sz w:val="24"/>
        </w:rPr>
        <w:t>Solution 2/Status: _____________________________________________________________________</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rPr>
        <w:t xml:space="preserve">                                                                                                                              </w:t>
      </w:r>
    </w:p>
    <w:p w:rsidR="00C92ACA" w:rsidRDefault="003148FD">
      <w:pPr>
        <w:numPr>
          <w:ilvl w:val="0"/>
          <w:numId w:val="3"/>
        </w:numPr>
        <w:suppressAutoHyphens/>
        <w:spacing w:after="0" w:line="360" w:lineRule="auto"/>
        <w:ind w:left="634" w:hanging="360"/>
        <w:rPr>
          <w:rFonts w:ascii="Times New Roman" w:eastAsia="Times New Roman" w:hAnsi="Times New Roman" w:cs="Times New Roman"/>
          <w:sz w:val="24"/>
        </w:rPr>
      </w:pPr>
      <w:r>
        <w:rPr>
          <w:rFonts w:ascii="Times New Roman" w:eastAsia="Times New Roman" w:hAnsi="Times New Roman" w:cs="Times New Roman"/>
          <w:sz w:val="24"/>
        </w:rPr>
        <w:t>Solution n/Status: ________________________________________________________</w:t>
      </w:r>
      <w:r>
        <w:rPr>
          <w:rFonts w:ascii="Times New Roman" w:eastAsia="Times New Roman" w:hAnsi="Times New Roman" w:cs="Times New Roman"/>
          <w:sz w:val="24"/>
        </w:rPr>
        <w:t>_____________</w:t>
      </w:r>
      <w:r>
        <w:rPr>
          <w:rFonts w:ascii="Times New Roman" w:eastAsia="Times New Roman" w:hAnsi="Times New Roman" w:cs="Times New Roman"/>
          <w:sz w:val="24"/>
          <w:u w:val="single"/>
        </w:rPr>
        <w:t xml:space="preserve">                                                                                                                                    </w:t>
      </w:r>
    </w:p>
    <w:p w:rsidR="00C92ACA" w:rsidRDefault="003148FD">
      <w:pPr>
        <w:suppressAutoHyphens/>
        <w:spacing w:after="0" w:line="240" w:lineRule="auto"/>
        <w:ind w:left="630"/>
        <w:rPr>
          <w:rFonts w:ascii="Times New Roman" w:eastAsia="Times New Roman" w:hAnsi="Times New Roman" w:cs="Times New Roman"/>
          <w:sz w:val="12"/>
        </w:rPr>
      </w:pPr>
      <w:r>
        <w:rPr>
          <w:rFonts w:ascii="Times New Roman" w:eastAsia="Times New Roman" w:hAnsi="Times New Roman" w:cs="Times New Roman"/>
          <w:sz w:val="24"/>
          <w:u w:val="single"/>
        </w:rPr>
        <w:t xml:space="preserve">                                                                                                              </w:t>
      </w:r>
      <w:r>
        <w:rPr>
          <w:rFonts w:ascii="Times New Roman" w:eastAsia="Times New Roman" w:hAnsi="Times New Roman" w:cs="Times New Roman"/>
          <w:sz w:val="24"/>
          <w:u w:val="single"/>
        </w:rPr>
        <w:t xml:space="preserve">       </w:t>
      </w:r>
    </w:p>
    <w:p w:rsidR="00C92ACA" w:rsidRDefault="003148FD">
      <w:pPr>
        <w:suppressAutoHyphens/>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16. FOR COMITIA ONLY</w:t>
      </w:r>
    </w:p>
    <w:p w:rsidR="00C92ACA" w:rsidRDefault="003148FD">
      <w:pPr>
        <w:numPr>
          <w:ilvl w:val="0"/>
          <w:numId w:val="4"/>
        </w:numPr>
        <w:suppressAutoHyphens/>
        <w:spacing w:before="120" w:after="120" w:line="240" w:lineRule="auto"/>
        <w:ind w:left="720" w:hanging="360"/>
        <w:rPr>
          <w:rFonts w:ascii="Times New Roman" w:eastAsia="Times New Roman" w:hAnsi="Times New Roman" w:cs="Times New Roman"/>
          <w:b/>
          <w:sz w:val="24"/>
        </w:rPr>
      </w:pPr>
      <w:r>
        <w:rPr>
          <w:rFonts w:ascii="Times New Roman" w:eastAsia="Times New Roman" w:hAnsi="Times New Roman" w:cs="Times New Roman"/>
          <w:sz w:val="24"/>
        </w:rPr>
        <w:t>We have XX Curiae attached:</w:t>
      </w:r>
    </w:p>
    <w:p w:rsidR="00C92ACA" w:rsidRDefault="00C92ACA">
      <w:pPr>
        <w:suppressAutoHyphens/>
        <w:spacing w:after="0" w:line="240" w:lineRule="auto"/>
        <w:ind w:left="720"/>
        <w:rPr>
          <w:rFonts w:ascii="Times New Roman" w:eastAsia="Times New Roman" w:hAnsi="Times New Roman" w:cs="Times New Roman"/>
          <w:b/>
          <w:sz w:val="12"/>
        </w:rPr>
      </w:pPr>
    </w:p>
    <w:p w:rsidR="00C92ACA" w:rsidRDefault="003148FD">
      <w:pPr>
        <w:numPr>
          <w:ilvl w:val="0"/>
          <w:numId w:val="5"/>
        </w:numPr>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 xml:space="preserve">The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Curia has </w:t>
      </w:r>
      <w:r>
        <w:rPr>
          <w:rFonts w:ascii="Times New Roman" w:eastAsia="Times New Roman" w:hAnsi="Times New Roman" w:cs="Times New Roman"/>
          <w:color w:val="000000"/>
          <w:sz w:val="24"/>
        </w:rPr>
        <w:t>XX</w:t>
      </w:r>
      <w:r>
        <w:rPr>
          <w:rFonts w:ascii="Times New Roman" w:eastAsia="Times New Roman" w:hAnsi="Times New Roman" w:cs="Times New Roman"/>
          <w:sz w:val="24"/>
        </w:rPr>
        <w:t xml:space="preserve"> attached praesidia -- </w:t>
      </w:r>
      <w:r>
        <w:rPr>
          <w:rFonts w:ascii="Times New Roman" w:eastAsia="Times New Roman" w:hAnsi="Times New Roman" w:cs="Times New Roman"/>
          <w:color w:val="000000"/>
          <w:sz w:val="24"/>
        </w:rPr>
        <w:t>XX</w:t>
      </w:r>
      <w:r>
        <w:rPr>
          <w:rFonts w:ascii="Times New Roman" w:eastAsia="Times New Roman" w:hAnsi="Times New Roman" w:cs="Times New Roman"/>
          <w:sz w:val="24"/>
        </w:rPr>
        <w:t xml:space="preserve"> Senior, XX Junior/Intermediate and XX praesidia under extension.  XX of the XX Parishes under their care have a Legion presence. </w:t>
      </w:r>
    </w:p>
    <w:p w:rsidR="00C92ACA" w:rsidRDefault="003148FD">
      <w:pPr>
        <w:numPr>
          <w:ilvl w:val="0"/>
          <w:numId w:val="5"/>
        </w:numPr>
        <w:suppressAutoHyphens/>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Our a</w:t>
      </w:r>
      <w:r>
        <w:rPr>
          <w:rFonts w:ascii="Times New Roman" w:eastAsia="Times New Roman" w:hAnsi="Times New Roman" w:cs="Times New Roman"/>
          <w:sz w:val="24"/>
        </w:rPr>
        <w:t>ttached Curiae are visited once a year.  They hold monthly board meetings and present reports to the Comitium triannually.  All attached Curiae are in compliance with Diocesan child/vulnerable adult protection regulations</w:t>
      </w:r>
    </w:p>
    <w:p w:rsidR="00C92ACA" w:rsidRDefault="003148FD">
      <w:pPr>
        <w:numPr>
          <w:ilvl w:val="0"/>
          <w:numId w:val="5"/>
        </w:numPr>
        <w:suppressAutoHyphens/>
        <w:spacing w:after="0" w:line="24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We use a Correspondent system.</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ind w:hanging="15"/>
        <w:rPr>
          <w:rFonts w:ascii="Times New Roman" w:eastAsia="Times New Roman" w:hAnsi="Times New Roman" w:cs="Times New Roman"/>
          <w:sz w:val="24"/>
        </w:rPr>
      </w:pPr>
      <w:r>
        <w:rPr>
          <w:rFonts w:ascii="Times New Roman" w:eastAsia="Times New Roman" w:hAnsi="Times New Roman" w:cs="Times New Roman"/>
          <w:b/>
          <w:sz w:val="24"/>
        </w:rPr>
        <w:t>17</w:t>
      </w:r>
      <w:r>
        <w:rPr>
          <w:rFonts w:ascii="Times New Roman" w:eastAsia="Times New Roman" w:hAnsi="Times New Roman" w:cs="Times New Roman"/>
          <w:b/>
          <w:sz w:val="24"/>
        </w:rPr>
        <w:t>.  (FOR ALL) GOALS</w:t>
      </w:r>
      <w:r>
        <w:rPr>
          <w:rFonts w:ascii="Times New Roman" w:eastAsia="Times New Roman" w:hAnsi="Times New Roman" w:cs="Times New Roman"/>
          <w:sz w:val="24"/>
        </w:rPr>
        <w:t xml:space="preserve"> </w:t>
      </w:r>
    </w:p>
    <w:p w:rsidR="00C92ACA" w:rsidRDefault="00C92ACA">
      <w:pPr>
        <w:suppressAutoHyphens/>
        <w:spacing w:after="0" w:line="240" w:lineRule="auto"/>
        <w:ind w:hanging="15"/>
        <w:rPr>
          <w:rFonts w:ascii="Times New Roman" w:eastAsia="Times New Roman" w:hAnsi="Times New Roman" w:cs="Times New Roman"/>
          <w:sz w:val="12"/>
        </w:rPr>
      </w:pPr>
    </w:p>
    <w:p w:rsidR="00C92ACA" w:rsidRDefault="003148FD">
      <w:pPr>
        <w:numPr>
          <w:ilvl w:val="0"/>
          <w:numId w:val="6"/>
        </w:numPr>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Our goals for YYYY are:</w:t>
      </w:r>
    </w:p>
    <w:p w:rsidR="00C92ACA" w:rsidRDefault="00C92ACA">
      <w:pPr>
        <w:suppressAutoHyphens/>
        <w:spacing w:after="0" w:line="240" w:lineRule="auto"/>
        <w:ind w:left="720"/>
        <w:jc w:val="both"/>
        <w:rPr>
          <w:rFonts w:ascii="Kaufmann" w:eastAsia="Kaufmann" w:hAnsi="Kaufmann" w:cs="Kaufmann"/>
          <w:sz w:val="12"/>
        </w:rPr>
      </w:pPr>
    </w:p>
    <w:p w:rsidR="00C92ACA" w:rsidRDefault="003148FD">
      <w:pPr>
        <w:numPr>
          <w:ilvl w:val="0"/>
          <w:numId w:val="7"/>
        </w:numPr>
        <w:suppressAutoHyphens/>
        <w:spacing w:after="0" w:line="360" w:lineRule="auto"/>
        <w:ind w:left="1080" w:hanging="360"/>
        <w:rPr>
          <w:rFonts w:ascii="Times New Roman" w:eastAsia="Times New Roman" w:hAnsi="Times New Roman" w:cs="Times New Roman"/>
          <w:sz w:val="24"/>
        </w:rPr>
      </w:pPr>
      <w:r>
        <w:rPr>
          <w:rFonts w:ascii="Times New Roman" w:eastAsia="Times New Roman" w:hAnsi="Times New Roman" w:cs="Times New Roman"/>
          <w:b/>
          <w:sz w:val="24"/>
        </w:rPr>
        <w:t>Objective/Goal 1</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(Accomplished/Not accomplished/In progress)</w:t>
      </w:r>
    </w:p>
    <w:p w:rsidR="00C92ACA" w:rsidRDefault="003148FD">
      <w:pPr>
        <w:numPr>
          <w:ilvl w:val="0"/>
          <w:numId w:val="7"/>
        </w:numPr>
        <w:suppressAutoHyphens/>
        <w:spacing w:after="0" w:line="360" w:lineRule="auto"/>
        <w:ind w:left="1080" w:hanging="360"/>
        <w:rPr>
          <w:rFonts w:ascii="Times New Roman" w:eastAsia="Times New Roman" w:hAnsi="Times New Roman" w:cs="Times New Roman"/>
          <w:b/>
          <w:sz w:val="24"/>
        </w:rPr>
      </w:pPr>
      <w:r>
        <w:rPr>
          <w:rFonts w:ascii="Times New Roman" w:eastAsia="Times New Roman" w:hAnsi="Times New Roman" w:cs="Times New Roman"/>
          <w:b/>
          <w:sz w:val="24"/>
        </w:rPr>
        <w:t>Objective/Goal 2</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(Accomplished/Not accomplished/In progress)</w:t>
      </w:r>
    </w:p>
    <w:p w:rsidR="00C92ACA" w:rsidRDefault="003148FD">
      <w:pPr>
        <w:numPr>
          <w:ilvl w:val="0"/>
          <w:numId w:val="7"/>
        </w:numPr>
        <w:suppressAutoHyphens/>
        <w:spacing w:after="0" w:line="360" w:lineRule="auto"/>
        <w:ind w:left="1080" w:hanging="360"/>
        <w:rPr>
          <w:rFonts w:ascii="Times New Roman" w:eastAsia="Times New Roman" w:hAnsi="Times New Roman" w:cs="Times New Roman"/>
          <w:b/>
          <w:sz w:val="24"/>
        </w:rPr>
      </w:pPr>
      <w:r>
        <w:rPr>
          <w:rFonts w:ascii="Times New Roman" w:eastAsia="Times New Roman" w:hAnsi="Times New Roman" w:cs="Times New Roman"/>
          <w:b/>
          <w:sz w:val="24"/>
        </w:rPr>
        <w:lastRenderedPageBreak/>
        <w:t>Objective/Goal 3</w:t>
      </w:r>
      <w:r>
        <w:rPr>
          <w:rFonts w:ascii="Times New Roman" w:eastAsia="Times New Roman" w:hAnsi="Times New Roman" w:cs="Times New Roman"/>
          <w:sz w:val="24"/>
        </w:rPr>
        <w:t xml:space="preserve">: </w:t>
      </w:r>
      <w:r>
        <w:rPr>
          <w:rFonts w:ascii="Times New Roman" w:eastAsia="Times New Roman" w:hAnsi="Times New Roman" w:cs="Times New Roman"/>
          <w:sz w:val="24"/>
          <w:u w:val="single"/>
        </w:rPr>
        <w:t xml:space="preserve">                                                       </w:t>
      </w:r>
      <w:r>
        <w:rPr>
          <w:rFonts w:ascii="Times New Roman" w:eastAsia="Times New Roman" w:hAnsi="Times New Roman" w:cs="Times New Roman"/>
          <w:sz w:val="24"/>
        </w:rPr>
        <w:t xml:space="preserve"> (Accomplished/Not accomplished/In progress)</w:t>
      </w:r>
    </w:p>
    <w:p w:rsidR="00C92ACA" w:rsidRDefault="00C92ACA">
      <w:pPr>
        <w:suppressAutoHyphens/>
        <w:spacing w:after="0" w:line="480" w:lineRule="auto"/>
        <w:rPr>
          <w:rFonts w:ascii="Times New Roman" w:eastAsia="Times New Roman" w:hAnsi="Times New Roman" w:cs="Times New Roman"/>
          <w:sz w:val="12"/>
        </w:rPr>
      </w:pPr>
    </w:p>
    <w:p w:rsidR="00C92ACA" w:rsidRDefault="003148FD">
      <w:pPr>
        <w:suppressAutoHyphens/>
        <w:spacing w:after="0" w:line="240" w:lineRule="auto"/>
        <w:ind w:hanging="15"/>
        <w:rPr>
          <w:rFonts w:ascii="Times New Roman" w:eastAsia="Times New Roman" w:hAnsi="Times New Roman" w:cs="Times New Roman"/>
          <w:sz w:val="24"/>
        </w:rPr>
      </w:pPr>
      <w:r>
        <w:rPr>
          <w:rFonts w:ascii="Times New Roman" w:eastAsia="Times New Roman" w:hAnsi="Times New Roman" w:cs="Times New Roman"/>
          <w:b/>
          <w:sz w:val="24"/>
        </w:rPr>
        <w:t>18. KNOWN RESULTS</w:t>
      </w:r>
      <w:r>
        <w:rPr>
          <w:rFonts w:ascii="Times New Roman" w:eastAsia="Times New Roman" w:hAnsi="Times New Roman" w:cs="Times New Roman"/>
          <w:sz w:val="24"/>
        </w:rPr>
        <w:t>.  (Only include Returns, Conversions, Baptisms, Confirmations and Marriage</w:t>
      </w:r>
      <w:r>
        <w:rPr>
          <w:rFonts w:ascii="Times New Roman" w:eastAsia="Times New Roman" w:hAnsi="Times New Roman" w:cs="Times New Roman"/>
          <w:sz w:val="24"/>
        </w:rPr>
        <w:t xml:space="preserve">s Validated).  </w:t>
      </w:r>
    </w:p>
    <w:p w:rsidR="00C92ACA" w:rsidRDefault="00C92ACA">
      <w:pPr>
        <w:suppressAutoHyphens/>
        <w:spacing w:after="0" w:line="240" w:lineRule="auto"/>
        <w:ind w:left="990"/>
        <w:rPr>
          <w:rFonts w:ascii="Times New Roman" w:eastAsia="Times New Roman" w:hAnsi="Times New Roman" w:cs="Times New Roman"/>
          <w:sz w:val="12"/>
        </w:rPr>
      </w:pPr>
    </w:p>
    <w:p w:rsidR="00C92ACA" w:rsidRDefault="003148FD">
      <w:pPr>
        <w:numPr>
          <w:ilvl w:val="0"/>
          <w:numId w:val="8"/>
        </w:numPr>
        <w:suppressAutoHyphens/>
        <w:spacing w:after="0" w:line="240" w:lineRule="auto"/>
        <w:ind w:left="720" w:hanging="360"/>
        <w:rPr>
          <w:rFonts w:ascii="Times New Roman" w:eastAsia="Times New Roman" w:hAnsi="Times New Roman" w:cs="Times New Roman"/>
          <w:sz w:val="24"/>
        </w:rPr>
      </w:pPr>
      <w:r>
        <w:rPr>
          <w:rFonts w:ascii="Times New Roman" w:eastAsia="Times New Roman" w:hAnsi="Times New Roman" w:cs="Times New Roman"/>
          <w:sz w:val="24"/>
        </w:rPr>
        <w:t>Returns to the Church – XX; Conversions – XX; Marriage Validations – XX; Baptisms – XX; Confirmations – XX;</w:t>
      </w:r>
    </w:p>
    <w:p w:rsidR="00C92ACA" w:rsidRDefault="00C92ACA">
      <w:pPr>
        <w:suppressAutoHyphens/>
        <w:spacing w:after="0" w:line="240" w:lineRule="auto"/>
        <w:ind w:hanging="15"/>
        <w:rPr>
          <w:rFonts w:ascii="Times New Roman" w:eastAsia="Times New Roman" w:hAnsi="Times New Roman" w:cs="Times New Roman"/>
          <w:sz w:val="12"/>
        </w:rPr>
      </w:pPr>
    </w:p>
    <w:p w:rsidR="00C92ACA" w:rsidRDefault="003148FD">
      <w:pPr>
        <w:suppressAutoHyphens/>
        <w:spacing w:after="0" w:line="240" w:lineRule="auto"/>
        <w:ind w:hanging="15"/>
        <w:rPr>
          <w:rFonts w:ascii="Times New Roman" w:eastAsia="Times New Roman" w:hAnsi="Times New Roman" w:cs="Times New Roman"/>
          <w:b/>
          <w:sz w:val="24"/>
        </w:rPr>
      </w:pPr>
      <w:r>
        <w:rPr>
          <w:rFonts w:ascii="Times New Roman" w:eastAsia="Times New Roman" w:hAnsi="Times New Roman" w:cs="Times New Roman"/>
          <w:b/>
          <w:sz w:val="24"/>
        </w:rPr>
        <w:t>19. TREASURER'S REPORT (READ)</w:t>
      </w:r>
    </w:p>
    <w:p w:rsidR="00C92ACA" w:rsidRDefault="00C92ACA">
      <w:pPr>
        <w:suppressAutoHyphens/>
        <w:spacing w:after="0" w:line="240" w:lineRule="auto"/>
        <w:ind w:hanging="15"/>
        <w:rPr>
          <w:rFonts w:ascii="Times New Roman" w:eastAsia="Times New Roman" w:hAnsi="Times New Roman" w:cs="Times New Roman"/>
          <w:b/>
          <w:sz w:val="12"/>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t>Balance from Previous Report (Month Day, YYYY)...................................  $X, XXXX.xx</w:t>
      </w:r>
    </w:p>
    <w:p w:rsidR="00C92ACA" w:rsidRDefault="003148FD">
      <w:pPr>
        <w:suppressAutoHyphens/>
        <w:spacing w:after="0" w:line="240" w:lineRule="auto"/>
        <w:rPr>
          <w:rFonts w:ascii="Times New Roman" w:eastAsia="Times New Roman" w:hAnsi="Times New Roman" w:cs="Times New Roman"/>
          <w:sz w:val="12"/>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p>
    <w:p w:rsidR="00C92ACA" w:rsidRDefault="003148FD">
      <w:pPr>
        <w:suppressAutoHyphens/>
        <w:spacing w:after="0" w:line="240" w:lineRule="auto"/>
        <w:ind w:firstLine="720"/>
        <w:rPr>
          <w:rFonts w:ascii="Times New Roman" w:eastAsia="Times New Roman" w:hAnsi="Times New Roman" w:cs="Times New Roman"/>
          <w:sz w:val="24"/>
        </w:rPr>
      </w:pPr>
      <w:r>
        <w:rPr>
          <w:rFonts w:ascii="Times New Roman" w:eastAsia="Times New Roman" w:hAnsi="Times New Roman" w:cs="Times New Roman"/>
          <w:sz w:val="24"/>
        </w:rPr>
        <w:t>Income during the reporting period</w:t>
      </w:r>
      <w:r>
        <w:rPr>
          <w:rFonts w:ascii="Times New Roman" w:eastAsia="Times New Roman" w:hAnsi="Times New Roman" w:cs="Times New Roman"/>
          <w:sz w:val="24"/>
        </w:rPr>
        <w:tab/>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1) Donations from Attached Units</w:t>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2) Sale of Supplies</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3) Other Income/Adjustments</w:t>
      </w:r>
      <w:r>
        <w:rPr>
          <w:rFonts w:ascii="Times New Roman" w:eastAsia="Times New Roman" w:hAnsi="Times New Roman" w:cs="Times New Roman"/>
          <w:sz w:val="24"/>
        </w:rPr>
        <w:tab/>
      </w:r>
      <w:r>
        <w:rPr>
          <w:rFonts w:ascii="Times New Roman" w:eastAsia="Times New Roman" w:hAnsi="Times New Roman" w:cs="Times New Roman"/>
          <w:sz w:val="24"/>
        </w:rPr>
        <w:tab/>
        <w:t>$ XXX.xx</w:t>
      </w:r>
    </w:p>
    <w:p w:rsidR="00C92ACA" w:rsidRDefault="003148FD">
      <w:pPr>
        <w:suppressAutoHyphens/>
        <w:spacing w:after="0" w:line="240" w:lineRule="auto"/>
        <w:ind w:left="720" w:firstLine="720"/>
        <w:rPr>
          <w:rFonts w:ascii="Times New Roman" w:eastAsia="Times New Roman" w:hAnsi="Times New Roman" w:cs="Times New Roman"/>
          <w:sz w:val="24"/>
        </w:rPr>
      </w:pPr>
      <w:r>
        <w:rPr>
          <w:rFonts w:ascii="Times New Roman" w:eastAsia="Times New Roman" w:hAnsi="Times New Roman" w:cs="Times New Roman"/>
          <w:sz w:val="24"/>
        </w:rPr>
        <w:t>4) Total Income</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12"/>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p>
    <w:p w:rsidR="00C92ACA" w:rsidRDefault="003148FD">
      <w:pPr>
        <w:suppressAutoHyphens/>
        <w:spacing w:after="0" w:line="240" w:lineRule="auto"/>
        <w:ind w:firstLine="720"/>
        <w:rPr>
          <w:rFonts w:ascii="Times New Roman" w:eastAsia="Times New Roman" w:hAnsi="Times New Roman" w:cs="Times New Roman"/>
          <w:sz w:val="24"/>
        </w:rPr>
      </w:pPr>
      <w:r>
        <w:rPr>
          <w:rFonts w:ascii="Times New Roman" w:eastAsia="Times New Roman" w:hAnsi="Times New Roman" w:cs="Times New Roman"/>
          <w:sz w:val="24"/>
        </w:rPr>
        <w:t>Expenditures during the reporting period</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1) Donations to Regia</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2) Supplies from Regia</w:t>
      </w:r>
      <w:r>
        <w:rPr>
          <w:rFonts w:ascii="Times New Roman" w:eastAsia="Times New Roman" w:hAnsi="Times New Roman" w:cs="Times New Roman"/>
          <w:sz w:val="24"/>
        </w:rPr>
        <w:tab/>
      </w:r>
      <w:r>
        <w:rPr>
          <w:rFonts w:ascii="Times New Roman" w:eastAsia="Times New Roman" w:hAnsi="Times New Roman" w:cs="Times New Roman"/>
          <w:sz w:val="24"/>
        </w:rPr>
        <w:tab/>
        <w:t>$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3) Supplies from Other</w:t>
      </w:r>
      <w:r>
        <w:rPr>
          <w:rFonts w:ascii="Times New Roman" w:eastAsia="Times New Roman" w:hAnsi="Times New Roman" w:cs="Times New Roman"/>
          <w:sz w:val="24"/>
        </w:rPr>
        <w:tab/>
      </w:r>
      <w:r>
        <w:rPr>
          <w:rFonts w:ascii="Times New Roman" w:eastAsia="Times New Roman" w:hAnsi="Times New Roman" w:cs="Times New Roman"/>
          <w:sz w:val="24"/>
        </w:rPr>
        <w:tab/>
        <w:t>$ XXX.xx</w:t>
      </w:r>
    </w:p>
    <w:p w:rsidR="00C92ACA" w:rsidRDefault="003148FD">
      <w:pPr>
        <w:suppressAutoHyphens/>
        <w:spacing w:after="0" w:line="240" w:lineRule="auto"/>
        <w:ind w:left="720" w:firstLine="720"/>
        <w:rPr>
          <w:rFonts w:ascii="Times New Roman" w:eastAsia="Times New Roman" w:hAnsi="Times New Roman" w:cs="Times New Roman"/>
          <w:sz w:val="24"/>
        </w:rPr>
      </w:pPr>
      <w:r>
        <w:rPr>
          <w:rFonts w:ascii="Times New Roman" w:eastAsia="Times New Roman" w:hAnsi="Times New Roman" w:cs="Times New Roman"/>
          <w:sz w:val="24"/>
        </w:rPr>
        <w:t>4) Other Expenses/Adjustments</w:t>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ab/>
      </w:r>
      <w:r>
        <w:rPr>
          <w:rFonts w:ascii="Times New Roman" w:eastAsia="Times New Roman" w:hAnsi="Times New Roman" w:cs="Times New Roman"/>
          <w:sz w:val="24"/>
        </w:rPr>
        <w:tab/>
        <w:t>5) Total Expenditures</w:t>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r>
      <w:r>
        <w:rPr>
          <w:rFonts w:ascii="Times New Roman" w:eastAsia="Times New Roman" w:hAnsi="Times New Roman" w:cs="Times New Roman"/>
          <w:sz w:val="24"/>
        </w:rPr>
        <w:tab/>
        <w:t>$ X, XXX.xx</w:t>
      </w:r>
    </w:p>
    <w:p w:rsidR="00C92ACA" w:rsidRDefault="003148FD">
      <w:pPr>
        <w:suppressAutoHyphens/>
        <w:spacing w:after="0" w:line="240" w:lineRule="auto"/>
        <w:rPr>
          <w:rFonts w:ascii="Times New Roman" w:eastAsia="Times New Roman" w:hAnsi="Times New Roman" w:cs="Times New Roman"/>
          <w:sz w:val="12"/>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r>
    </w:p>
    <w:p w:rsidR="00C92ACA" w:rsidRDefault="003148FD">
      <w:pPr>
        <w:suppressAutoHyphens/>
        <w:spacing w:after="0" w:line="240" w:lineRule="auto"/>
        <w:ind w:firstLine="720"/>
        <w:rPr>
          <w:rFonts w:ascii="Times New Roman" w:eastAsia="Times New Roman" w:hAnsi="Times New Roman" w:cs="Times New Roman"/>
          <w:sz w:val="24"/>
        </w:rPr>
      </w:pPr>
      <w:r>
        <w:rPr>
          <w:rFonts w:ascii="Times New Roman" w:eastAsia="Times New Roman" w:hAnsi="Times New Roman" w:cs="Times New Roman"/>
          <w:sz w:val="24"/>
        </w:rPr>
        <w:t>Net Increase/(Decrease)...........................................</w:t>
      </w:r>
      <w:r>
        <w:rPr>
          <w:rFonts w:ascii="Times New Roman" w:eastAsia="Times New Roman" w:hAnsi="Times New Roman" w:cs="Times New Roman"/>
          <w:sz w:val="24"/>
        </w:rPr>
        <w:t>...............................  $X, XXX.xx</w:t>
      </w: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New Balance (Month Day, YYYY)........................................................  $X, XXX.xx </w:t>
      </w:r>
    </w:p>
    <w:p w:rsidR="00C92ACA" w:rsidRDefault="00C92ACA">
      <w:pPr>
        <w:suppressAutoHyphens/>
        <w:spacing w:after="0" w:line="240" w:lineRule="auto"/>
        <w:rPr>
          <w:rFonts w:ascii="Times New Roman" w:eastAsia="Times New Roman" w:hAnsi="Times New Roman" w:cs="Times New Roman"/>
          <w:sz w:val="24"/>
        </w:rPr>
      </w:pPr>
    </w:p>
    <w:p w:rsidR="00C92ACA" w:rsidRDefault="003148FD">
      <w:pPr>
        <w:suppressAutoHyphens/>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The treasurer's books, for the period of </w:t>
      </w:r>
      <w:r>
        <w:rPr>
          <w:rFonts w:ascii="Times New Roman" w:eastAsia="Times New Roman" w:hAnsi="Times New Roman" w:cs="Times New Roman"/>
          <w:b/>
          <w:sz w:val="24"/>
        </w:rPr>
        <w:t>Month/YYYY</w:t>
      </w:r>
      <w:r>
        <w:rPr>
          <w:rFonts w:ascii="Times New Roman" w:eastAsia="Times New Roman" w:hAnsi="Times New Roman" w:cs="Times New Roman"/>
          <w:sz w:val="24"/>
        </w:rPr>
        <w:t xml:space="preserve"> through </w:t>
      </w:r>
      <w:r>
        <w:rPr>
          <w:rFonts w:ascii="Times New Roman" w:eastAsia="Times New Roman" w:hAnsi="Times New Roman" w:cs="Times New Roman"/>
          <w:b/>
          <w:sz w:val="24"/>
        </w:rPr>
        <w:t>Month/YYYY</w:t>
      </w:r>
      <w:r>
        <w:rPr>
          <w:rFonts w:ascii="Times New Roman" w:eastAsia="Times New Roman" w:hAnsi="Times New Roman" w:cs="Times New Roman"/>
          <w:sz w:val="24"/>
        </w:rPr>
        <w:t xml:space="preserve"> were most recently audited, on Month </w:t>
      </w:r>
      <w:r>
        <w:rPr>
          <w:rFonts w:ascii="Times New Roman" w:eastAsia="Times New Roman" w:hAnsi="Times New Roman" w:cs="Times New Roman"/>
          <w:sz w:val="24"/>
        </w:rPr>
        <w:t xml:space="preserve">Day, YYYY, by </w:t>
      </w:r>
      <w:r>
        <w:rPr>
          <w:rFonts w:ascii="Times New Roman" w:eastAsia="Times New Roman" w:hAnsi="Times New Roman" w:cs="Times New Roman"/>
          <w:sz w:val="24"/>
          <w:u w:val="single"/>
        </w:rPr>
        <w:t>_______________________________</w:t>
      </w:r>
      <w:r>
        <w:rPr>
          <w:rFonts w:ascii="Times New Roman" w:eastAsia="Times New Roman" w:hAnsi="Times New Roman" w:cs="Times New Roman"/>
          <w:sz w:val="24"/>
        </w:rPr>
        <w:t xml:space="preserve"> and _______________________________</w:t>
      </w:r>
    </w:p>
    <w:p w:rsidR="00C92ACA" w:rsidRDefault="003148FD">
      <w:pPr>
        <w:suppressAutoHyphens/>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The results of the audit have been submitted to the Arlington Regia.</w:t>
      </w:r>
    </w:p>
    <w:p w:rsidR="00C92ACA" w:rsidRDefault="00C92ACA">
      <w:pPr>
        <w:suppressAutoHyphens/>
        <w:spacing w:after="0" w:line="240" w:lineRule="auto"/>
        <w:rPr>
          <w:rFonts w:ascii="Times New Roman" w:eastAsia="Times New Roman" w:hAnsi="Times New Roman" w:cs="Times New Roman"/>
          <w:sz w:val="12"/>
        </w:rPr>
      </w:pPr>
    </w:p>
    <w:p w:rsidR="00C92ACA" w:rsidRDefault="003148FD">
      <w:pPr>
        <w:suppressAutoHyphens/>
        <w:spacing w:after="0" w:line="240" w:lineRule="auto"/>
        <w:jc w:val="center"/>
        <w:rPr>
          <w:rFonts w:ascii="Times New Roman" w:eastAsia="Times New Roman" w:hAnsi="Times New Roman" w:cs="Times New Roman"/>
          <w:b/>
          <w:color w:val="FF0000"/>
          <w:sz w:val="24"/>
        </w:rPr>
      </w:pPr>
      <w:r>
        <w:rPr>
          <w:rFonts w:ascii="Times New Roman" w:eastAsia="Times New Roman" w:hAnsi="Times New Roman" w:cs="Times New Roman"/>
          <w:b/>
          <w:color w:val="FF0000"/>
          <w:sz w:val="24"/>
        </w:rPr>
        <w:t>[DO NOT READ]</w:t>
      </w:r>
    </w:p>
    <w:p w:rsidR="00C92ACA" w:rsidRDefault="003148FD">
      <w:pPr>
        <w:suppressAutoHyphens/>
        <w:spacing w:after="0" w:line="240" w:lineRule="auto"/>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t xml:space="preserve"> </w:t>
      </w:r>
      <w:r>
        <w:rPr>
          <w:rFonts w:ascii="Times New Roman" w:eastAsia="Times New Roman" w:hAnsi="Times New Roman" w:cs="Times New Roman"/>
          <w:color w:val="FF0000"/>
          <w:sz w:val="24"/>
        </w:rPr>
        <w:tab/>
        <w:t>Attach a cumulative list of donations per attached unit from the beginning of the year.</w:t>
      </w:r>
    </w:p>
    <w:p w:rsidR="00C92ACA" w:rsidRDefault="003148FD">
      <w:pPr>
        <w:suppressAutoHyphens/>
        <w:spacing w:after="0" w:line="240" w:lineRule="auto"/>
        <w:rPr>
          <w:rFonts w:ascii="Times New Roman" w:eastAsia="Times New Roman" w:hAnsi="Times New Roman" w:cs="Times New Roman"/>
          <w:color w:val="FF0000"/>
          <w:sz w:val="24"/>
        </w:rPr>
      </w:pPr>
      <w:r>
        <w:rPr>
          <w:rFonts w:ascii="Times New Roman" w:eastAsia="Times New Roman" w:hAnsi="Times New Roman" w:cs="Times New Roman"/>
          <w:color w:val="FF0000"/>
          <w:sz w:val="24"/>
        </w:rPr>
        <w:t xml:space="preserve"> </w:t>
      </w:r>
      <w:r>
        <w:rPr>
          <w:rFonts w:ascii="Times New Roman" w:eastAsia="Times New Roman" w:hAnsi="Times New Roman" w:cs="Times New Roman"/>
          <w:color w:val="FF0000"/>
          <w:sz w:val="24"/>
        </w:rPr>
        <w:tab/>
        <w:t>Attach a list of all expenditures over $100 for the reporting period.</w:t>
      </w:r>
    </w:p>
    <w:p w:rsidR="00C92ACA" w:rsidRDefault="00C92ACA">
      <w:pPr>
        <w:suppressAutoHyphens/>
        <w:spacing w:after="0" w:line="240" w:lineRule="auto"/>
        <w:rPr>
          <w:rFonts w:ascii="Times New Roman" w:eastAsia="Times New Roman" w:hAnsi="Times New Roman" w:cs="Times New Roman"/>
          <w:b/>
          <w:sz w:val="12"/>
        </w:rPr>
      </w:pPr>
    </w:p>
    <w:p w:rsidR="00C92ACA" w:rsidRDefault="003148FD">
      <w:pPr>
        <w:suppressAutoHyphens/>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20. HIGHLIGHTS</w:t>
      </w:r>
    </w:p>
    <w:p w:rsidR="00C92ACA" w:rsidRDefault="00C92ACA">
      <w:pPr>
        <w:suppressAutoHyphens/>
        <w:spacing w:before="60" w:after="60" w:line="240" w:lineRule="auto"/>
        <w:rPr>
          <w:rFonts w:ascii="Times New Roman" w:eastAsia="Times New Roman" w:hAnsi="Times New Roman" w:cs="Times New Roman"/>
          <w:sz w:val="12"/>
        </w:rPr>
      </w:pPr>
    </w:p>
    <w:p w:rsidR="00C92ACA" w:rsidRDefault="003148FD">
      <w:pPr>
        <w:numPr>
          <w:ilvl w:val="0"/>
          <w:numId w:val="9"/>
        </w:numPr>
        <w:suppressAutoHyphens/>
        <w:spacing w:after="0" w:line="36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Describe highlight 1. _______________________________________________________________</w:t>
      </w:r>
    </w:p>
    <w:p w:rsidR="00C92ACA" w:rsidRDefault="003148FD">
      <w:pPr>
        <w:numPr>
          <w:ilvl w:val="0"/>
          <w:numId w:val="9"/>
        </w:numPr>
        <w:suppressAutoHyphens/>
        <w:spacing w:after="0" w:line="36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Describe highlight 2. _______________________________________________________________</w:t>
      </w:r>
    </w:p>
    <w:p w:rsidR="00C92ACA" w:rsidRDefault="003148FD">
      <w:pPr>
        <w:numPr>
          <w:ilvl w:val="0"/>
          <w:numId w:val="9"/>
        </w:numPr>
        <w:suppressAutoHyphens/>
        <w:spacing w:after="0" w:line="360" w:lineRule="auto"/>
        <w:ind w:left="1080" w:hanging="360"/>
        <w:rPr>
          <w:rFonts w:ascii="Times New Roman" w:eastAsia="Times New Roman" w:hAnsi="Times New Roman" w:cs="Times New Roman"/>
          <w:sz w:val="24"/>
        </w:rPr>
      </w:pPr>
      <w:r>
        <w:rPr>
          <w:rFonts w:ascii="Times New Roman" w:eastAsia="Times New Roman" w:hAnsi="Times New Roman" w:cs="Times New Roman"/>
          <w:sz w:val="24"/>
        </w:rPr>
        <w:t>Describe highlight 3. _______________________________________________________________</w:t>
      </w:r>
    </w:p>
    <w:p w:rsidR="00C92ACA" w:rsidRDefault="003148FD">
      <w:pPr>
        <w:suppressAutoHyphens/>
        <w:spacing w:before="120" w:after="120" w:line="240" w:lineRule="auto"/>
        <w:rPr>
          <w:rFonts w:ascii="Times New Roman" w:eastAsia="Times New Roman" w:hAnsi="Times New Roman" w:cs="Times New Roman"/>
          <w:sz w:val="24"/>
          <w:shd w:val="clear" w:color="auto" w:fill="FFFF00"/>
        </w:rPr>
      </w:pPr>
      <w:r>
        <w:rPr>
          <w:rFonts w:ascii="Times New Roman" w:eastAsia="Times New Roman" w:hAnsi="Times New Roman" w:cs="Times New Roman"/>
          <w:b/>
          <w:sz w:val="24"/>
          <w:shd w:val="clear" w:color="auto" w:fill="FFFF00"/>
        </w:rPr>
        <w:lastRenderedPageBreak/>
        <w:t>Council Name – Month YYYY – Month YYYY Cumulative Donations:</w:t>
      </w:r>
    </w:p>
    <w:tbl>
      <w:tblPr>
        <w:tblW w:w="0" w:type="auto"/>
        <w:tblInd w:w="93" w:type="dxa"/>
        <w:tblCellMar>
          <w:left w:w="10" w:type="dxa"/>
          <w:right w:w="10" w:type="dxa"/>
        </w:tblCellMar>
        <w:tblLook w:val="04A0" w:firstRow="1" w:lastRow="0" w:firstColumn="1" w:lastColumn="0" w:noHBand="0" w:noVBand="1"/>
      </w:tblPr>
      <w:tblGrid>
        <w:gridCol w:w="3686"/>
        <w:gridCol w:w="1190"/>
        <w:gridCol w:w="1191"/>
        <w:gridCol w:w="1191"/>
        <w:gridCol w:w="1191"/>
        <w:gridCol w:w="1034"/>
      </w:tblGrid>
      <w:tr w:rsidR="00C92ACA">
        <w:tblPrEx>
          <w:tblCellMar>
            <w:top w:w="0" w:type="dxa"/>
            <w:bottom w:w="0" w:type="dxa"/>
          </w:tblCellMar>
        </w:tblPrEx>
        <w:tc>
          <w:tcPr>
            <w:tcW w:w="4060" w:type="dxa"/>
            <w:tcBorders>
              <w:top w:val="single" w:sz="8"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CURIA/PRAESIDIUM NAME</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 T1 YYYY</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 T2 YYYY</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 T3 YYYY</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 FY YYYY</w:t>
            </w:r>
          </w:p>
        </w:tc>
        <w:tc>
          <w:tcPr>
            <w:tcW w:w="1300" w:type="dxa"/>
            <w:tcBorders>
              <w:top w:val="single" w:sz="8" w:space="0" w:color="000000"/>
              <w:left w:val="single" w:sz="0" w:space="0" w:color="000000"/>
              <w:bottom w:val="single" w:sz="8" w:space="0" w:color="000000"/>
              <w:right w:val="single" w:sz="8" w:space="0" w:color="000000"/>
            </w:tcBorders>
            <w:shd w:val="clear" w:color="000000" w:fill="D9E1F2"/>
            <w:tcMar>
              <w:left w:w="108" w:type="dxa"/>
              <w:right w:w="108" w:type="dxa"/>
            </w:tcMar>
            <w:vAlign w:val="center"/>
          </w:tcPr>
          <w:p w:rsidR="00C92ACA" w:rsidRDefault="00C92ACA">
            <w:pPr>
              <w:spacing w:after="0" w:line="240" w:lineRule="auto"/>
              <w:jc w:val="center"/>
              <w:rPr>
                <w:rFonts w:ascii="Calibri" w:eastAsia="Calibri" w:hAnsi="Calibri" w:cs="Calibri"/>
              </w:rPr>
            </w:pP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w:t>
            </w:r>
          </w:p>
        </w:tc>
        <w:tc>
          <w:tcPr>
            <w:tcW w:w="1300"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r>
      <w:tr w:rsidR="00C92ACA">
        <w:tblPrEx>
          <w:tblCellMar>
            <w:top w:w="0" w:type="dxa"/>
            <w:bottom w:w="0" w:type="dxa"/>
          </w:tblCellMar>
        </w:tblPrEx>
        <w:tc>
          <w:tcPr>
            <w:tcW w:w="4060" w:type="dxa"/>
            <w:tcBorders>
              <w:top w:val="single" w:sz="12" w:space="0" w:color="000000"/>
              <w:left w:val="single" w:sz="12"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Total</w:t>
            </w:r>
          </w:p>
        </w:tc>
        <w:tc>
          <w:tcPr>
            <w:tcW w:w="1300" w:type="dxa"/>
            <w:tcBorders>
              <w:top w:val="single" w:sz="12" w:space="0" w:color="000000"/>
              <w:left w:val="single" w:sz="0"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xml:space="preserve"> </w:t>
            </w:r>
          </w:p>
        </w:tc>
        <w:tc>
          <w:tcPr>
            <w:tcW w:w="1300" w:type="dxa"/>
            <w:tcBorders>
              <w:top w:val="single" w:sz="12" w:space="0" w:color="000000"/>
              <w:left w:val="single" w:sz="0"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xml:space="preserve"> </w:t>
            </w:r>
          </w:p>
        </w:tc>
        <w:tc>
          <w:tcPr>
            <w:tcW w:w="1300" w:type="dxa"/>
            <w:tcBorders>
              <w:top w:val="single" w:sz="12" w:space="0" w:color="000000"/>
              <w:left w:val="single" w:sz="0"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xml:space="preserve"> </w:t>
            </w:r>
          </w:p>
        </w:tc>
        <w:tc>
          <w:tcPr>
            <w:tcW w:w="1300" w:type="dxa"/>
            <w:tcBorders>
              <w:top w:val="single" w:sz="0" w:space="0" w:color="000000"/>
              <w:left w:val="single" w:sz="0" w:space="0" w:color="000000"/>
              <w:bottom w:val="single" w:sz="12"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w:t>
            </w:r>
          </w:p>
        </w:tc>
        <w:tc>
          <w:tcPr>
            <w:tcW w:w="1300" w:type="dxa"/>
            <w:tcBorders>
              <w:top w:val="single" w:sz="0" w:space="0" w:color="000000"/>
              <w:left w:val="single" w:sz="0" w:space="0" w:color="000000"/>
              <w:bottom w:val="single" w:sz="12" w:space="0" w:color="000000"/>
              <w:right w:val="single" w:sz="12"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b/>
                <w:color w:val="000000"/>
                <w:sz w:val="24"/>
              </w:rPr>
              <w:t xml:space="preserve"> </w:t>
            </w:r>
          </w:p>
        </w:tc>
      </w:tr>
    </w:tbl>
    <w:p w:rsidR="00C92ACA" w:rsidRDefault="00C92ACA">
      <w:pPr>
        <w:suppressAutoHyphens/>
        <w:spacing w:before="120" w:after="120" w:line="240" w:lineRule="auto"/>
        <w:rPr>
          <w:rFonts w:ascii="Times New Roman" w:eastAsia="Times New Roman" w:hAnsi="Times New Roman" w:cs="Times New Roman"/>
          <w:sz w:val="24"/>
          <w:shd w:val="clear" w:color="auto" w:fill="FFFF00"/>
        </w:rPr>
      </w:pPr>
    </w:p>
    <w:p w:rsidR="00C92ACA" w:rsidRDefault="003148FD">
      <w:pPr>
        <w:suppressAutoHyphens/>
        <w:spacing w:before="120" w:after="120" w:line="240" w:lineRule="auto"/>
        <w:rPr>
          <w:rFonts w:ascii="Times New Roman" w:eastAsia="Times New Roman" w:hAnsi="Times New Roman" w:cs="Times New Roman"/>
          <w:b/>
          <w:sz w:val="24"/>
          <w:shd w:val="clear" w:color="auto" w:fill="FFFF00"/>
        </w:rPr>
      </w:pPr>
      <w:r>
        <w:rPr>
          <w:rFonts w:ascii="Times New Roman" w:eastAsia="Times New Roman" w:hAnsi="Times New Roman" w:cs="Times New Roman"/>
          <w:b/>
          <w:sz w:val="24"/>
          <w:shd w:val="clear" w:color="auto" w:fill="FFFF00"/>
        </w:rPr>
        <w:t>Council Name – Month YYYY – Month YYYY Checks/Expenditures &gt; $100:</w:t>
      </w:r>
    </w:p>
    <w:tbl>
      <w:tblPr>
        <w:tblW w:w="0" w:type="auto"/>
        <w:tblInd w:w="93" w:type="dxa"/>
        <w:tblCellMar>
          <w:left w:w="10" w:type="dxa"/>
          <w:right w:w="10" w:type="dxa"/>
        </w:tblCellMar>
        <w:tblLook w:val="04A0" w:firstRow="1" w:lastRow="0" w:firstColumn="1" w:lastColumn="0" w:noHBand="0" w:noVBand="1"/>
      </w:tblPr>
      <w:tblGrid>
        <w:gridCol w:w="1209"/>
        <w:gridCol w:w="1249"/>
        <w:gridCol w:w="2575"/>
        <w:gridCol w:w="1289"/>
        <w:gridCol w:w="3161"/>
      </w:tblGrid>
      <w:tr w:rsidR="00C92ACA">
        <w:tblPrEx>
          <w:tblCellMar>
            <w:top w:w="0" w:type="dxa"/>
            <w:bottom w:w="0" w:type="dxa"/>
          </w:tblCellMar>
        </w:tblPrEx>
        <w:tc>
          <w:tcPr>
            <w:tcW w:w="1293" w:type="dxa"/>
            <w:tcBorders>
              <w:top w:val="single" w:sz="8" w:space="0" w:color="000000"/>
              <w:left w:val="single" w:sz="8"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DATE</w:t>
            </w:r>
          </w:p>
        </w:tc>
        <w:tc>
          <w:tcPr>
            <w:tcW w:w="1293" w:type="dxa"/>
            <w:tcBorders>
              <w:top w:val="single" w:sz="8" w:space="0" w:color="000000"/>
              <w:left w:val="single" w:sz="0"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CHECK #</w:t>
            </w:r>
          </w:p>
        </w:tc>
        <w:tc>
          <w:tcPr>
            <w:tcW w:w="2958" w:type="dxa"/>
            <w:tcBorders>
              <w:top w:val="single" w:sz="8" w:space="0" w:color="000000"/>
              <w:left w:val="single" w:sz="0"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PAYEE</w:t>
            </w:r>
          </w:p>
        </w:tc>
        <w:tc>
          <w:tcPr>
            <w:tcW w:w="1294" w:type="dxa"/>
            <w:tcBorders>
              <w:top w:val="single" w:sz="8" w:space="0" w:color="000000"/>
              <w:left w:val="single" w:sz="0"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AMOUNT</w:t>
            </w:r>
          </w:p>
        </w:tc>
        <w:tc>
          <w:tcPr>
            <w:tcW w:w="3707" w:type="dxa"/>
            <w:tcBorders>
              <w:top w:val="single" w:sz="8" w:space="0" w:color="000000"/>
              <w:left w:val="single" w:sz="0" w:space="0" w:color="000000"/>
              <w:bottom w:val="single" w:sz="8" w:space="0" w:color="000000"/>
              <w:right w:val="single" w:sz="8" w:space="0" w:color="000000"/>
            </w:tcBorders>
            <w:shd w:val="clear" w:color="000000" w:fill="FFFFFF"/>
            <w:tcMar>
              <w:left w:w="108" w:type="dxa"/>
              <w:right w:w="108" w:type="dxa"/>
            </w:tcMar>
            <w:vAlign w:val="center"/>
          </w:tcPr>
          <w:p w:rsidR="00C92ACA" w:rsidRDefault="003148FD">
            <w:pPr>
              <w:spacing w:after="0" w:line="240" w:lineRule="auto"/>
              <w:jc w:val="center"/>
            </w:pPr>
            <w:r>
              <w:rPr>
                <w:rFonts w:ascii="Arial" w:eastAsia="Arial" w:hAnsi="Arial" w:cs="Arial"/>
                <w:b/>
                <w:color w:val="000000"/>
                <w:sz w:val="24"/>
              </w:rPr>
              <w:t>MEMO</w:t>
            </w:r>
          </w:p>
        </w:tc>
      </w:tr>
      <w:tr w:rsidR="00C92ACA">
        <w:tblPrEx>
          <w:tblCellMar>
            <w:top w:w="0" w:type="dxa"/>
            <w:bottom w:w="0" w:type="dxa"/>
          </w:tblCellMar>
        </w:tblPrEx>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r w:rsidR="00C92ACA">
        <w:tblPrEx>
          <w:tblCellMar>
            <w:top w:w="0" w:type="dxa"/>
            <w:bottom w:w="0" w:type="dxa"/>
          </w:tblCellMar>
        </w:tblPrEx>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r w:rsidR="00C92ACA">
        <w:tblPrEx>
          <w:tblCellMar>
            <w:top w:w="0" w:type="dxa"/>
            <w:bottom w:w="0" w:type="dxa"/>
          </w:tblCellMar>
        </w:tblPrEx>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r w:rsidR="00C92ACA">
        <w:tblPrEx>
          <w:tblCellMar>
            <w:top w:w="0" w:type="dxa"/>
            <w:bottom w:w="0" w:type="dxa"/>
          </w:tblCellMar>
        </w:tblPrEx>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r w:rsidR="00C92ACA">
        <w:tblPrEx>
          <w:tblCellMar>
            <w:top w:w="0" w:type="dxa"/>
            <w:bottom w:w="0" w:type="dxa"/>
          </w:tblCellMar>
        </w:tblPrEx>
        <w:tc>
          <w:tcPr>
            <w:tcW w:w="1293" w:type="dxa"/>
            <w:tcBorders>
              <w:top w:val="single" w:sz="0" w:space="0" w:color="000000"/>
              <w:left w:val="single" w:sz="8"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1293"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center"/>
            </w:pPr>
            <w:r>
              <w:rPr>
                <w:rFonts w:ascii="Arial" w:eastAsia="Arial" w:hAnsi="Arial" w:cs="Arial"/>
                <w:color w:val="000000"/>
                <w:sz w:val="24"/>
              </w:rPr>
              <w:t xml:space="preserve"> </w:t>
            </w:r>
          </w:p>
        </w:tc>
        <w:tc>
          <w:tcPr>
            <w:tcW w:w="2958"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c>
          <w:tcPr>
            <w:tcW w:w="1294"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jc w:val="right"/>
            </w:pPr>
            <w:r>
              <w:rPr>
                <w:rFonts w:ascii="Arial" w:eastAsia="Arial" w:hAnsi="Arial" w:cs="Arial"/>
                <w:color w:val="000000"/>
                <w:sz w:val="24"/>
              </w:rPr>
              <w:t xml:space="preserve"> </w:t>
            </w:r>
          </w:p>
        </w:tc>
        <w:tc>
          <w:tcPr>
            <w:tcW w:w="3707" w:type="dxa"/>
            <w:tcBorders>
              <w:top w:val="single" w:sz="0" w:space="0" w:color="000000"/>
              <w:left w:val="single" w:sz="0" w:space="0" w:color="000000"/>
              <w:bottom w:val="single" w:sz="8" w:space="0" w:color="000000"/>
              <w:right w:val="single" w:sz="8" w:space="0" w:color="000000"/>
            </w:tcBorders>
            <w:shd w:val="clear" w:color="auto" w:fill="auto"/>
            <w:tcMar>
              <w:left w:w="108" w:type="dxa"/>
              <w:right w:w="108" w:type="dxa"/>
            </w:tcMar>
            <w:vAlign w:val="center"/>
          </w:tcPr>
          <w:p w:rsidR="00C92ACA" w:rsidRDefault="003148FD">
            <w:pPr>
              <w:spacing w:after="0" w:line="240" w:lineRule="auto"/>
            </w:pPr>
            <w:r>
              <w:rPr>
                <w:rFonts w:ascii="Arial" w:eastAsia="Arial" w:hAnsi="Arial" w:cs="Arial"/>
                <w:color w:val="000000"/>
                <w:sz w:val="24"/>
              </w:rPr>
              <w:t xml:space="preserve"> </w:t>
            </w:r>
          </w:p>
        </w:tc>
      </w:tr>
    </w:tbl>
    <w:p w:rsidR="00C92ACA" w:rsidRDefault="00C92ACA">
      <w:pPr>
        <w:suppressAutoHyphens/>
        <w:spacing w:before="120" w:after="120" w:line="240" w:lineRule="auto"/>
        <w:rPr>
          <w:rFonts w:ascii="Arial" w:eastAsia="Arial" w:hAnsi="Arial" w:cs="Arial"/>
          <w:sz w:val="24"/>
        </w:rPr>
      </w:pPr>
    </w:p>
    <w:sectPr w:rsidR="00C92AC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8FD" w:rsidRDefault="003148FD" w:rsidP="003148FD">
      <w:pPr>
        <w:spacing w:after="0" w:line="240" w:lineRule="auto"/>
      </w:pPr>
      <w:r>
        <w:separator/>
      </w:r>
    </w:p>
  </w:endnote>
  <w:endnote w:type="continuationSeparator" w:id="0">
    <w:p w:rsidR="003148FD" w:rsidRDefault="003148FD" w:rsidP="003148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Kaufmann">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1390667"/>
      <w:docPartObj>
        <w:docPartGallery w:val="Page Numbers (Bottom of Page)"/>
        <w:docPartUnique/>
      </w:docPartObj>
    </w:sdtPr>
    <w:sdtEndPr>
      <w:rPr>
        <w:color w:val="7F7F7F" w:themeColor="background1" w:themeShade="7F"/>
        <w:spacing w:val="60"/>
      </w:rPr>
    </w:sdtEndPr>
    <w:sdtContent>
      <w:p w:rsidR="003148FD" w:rsidRDefault="003148FD">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1</w:t>
        </w:r>
        <w:r>
          <w:rPr>
            <w:noProof/>
          </w:rPr>
          <w:fldChar w:fldCharType="end"/>
        </w:r>
        <w:r>
          <w:t xml:space="preserve"> | </w:t>
        </w:r>
        <w:r>
          <w:rPr>
            <w:color w:val="7F7F7F" w:themeColor="background1" w:themeShade="7F"/>
            <w:spacing w:val="60"/>
          </w:rPr>
          <w:t>Page</w:t>
        </w:r>
      </w:p>
    </w:sdtContent>
  </w:sdt>
  <w:p w:rsidR="003148FD" w:rsidRDefault="003148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8FD" w:rsidRDefault="003148FD" w:rsidP="003148FD">
      <w:pPr>
        <w:spacing w:after="0" w:line="240" w:lineRule="auto"/>
      </w:pPr>
      <w:r>
        <w:separator/>
      </w:r>
    </w:p>
  </w:footnote>
  <w:footnote w:type="continuationSeparator" w:id="0">
    <w:p w:rsidR="003148FD" w:rsidRDefault="003148FD" w:rsidP="003148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45641"/>
    <w:multiLevelType w:val="multilevel"/>
    <w:tmpl w:val="6430EA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9AB5E5A"/>
    <w:multiLevelType w:val="multilevel"/>
    <w:tmpl w:val="D1368C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7F016B"/>
    <w:multiLevelType w:val="multilevel"/>
    <w:tmpl w:val="366C5B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9C7459B"/>
    <w:multiLevelType w:val="multilevel"/>
    <w:tmpl w:val="FAE6E5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5DD7148"/>
    <w:multiLevelType w:val="multilevel"/>
    <w:tmpl w:val="5748C9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8EA540C"/>
    <w:multiLevelType w:val="multilevel"/>
    <w:tmpl w:val="44FA89C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4FF449F"/>
    <w:multiLevelType w:val="multilevel"/>
    <w:tmpl w:val="7F926C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80E2219"/>
    <w:multiLevelType w:val="multilevel"/>
    <w:tmpl w:val="8F0896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4787714"/>
    <w:multiLevelType w:val="multilevel"/>
    <w:tmpl w:val="3112EC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7"/>
  </w:num>
  <w:num w:numId="3">
    <w:abstractNumId w:val="3"/>
  </w:num>
  <w:num w:numId="4">
    <w:abstractNumId w:val="2"/>
  </w:num>
  <w:num w:numId="5">
    <w:abstractNumId w:val="5"/>
  </w:num>
  <w:num w:numId="6">
    <w:abstractNumId w:val="4"/>
  </w:num>
  <w:num w:numId="7">
    <w:abstractNumId w:val="0"/>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ACA"/>
    <w:rsid w:val="003148FD"/>
    <w:rsid w:val="00C92A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6F19B4-7B99-4C66-8508-83D3CCF86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48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48FD"/>
  </w:style>
  <w:style w:type="paragraph" w:styleId="Footer">
    <w:name w:val="footer"/>
    <w:basedOn w:val="Normal"/>
    <w:link w:val="FooterChar"/>
    <w:uiPriority w:val="99"/>
    <w:unhideWhenUsed/>
    <w:rsid w:val="003148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48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1113</Words>
  <Characters>6350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Maureen Earner</dc:creator>
  <cp:lastModifiedBy>Lorie Lengyel</cp:lastModifiedBy>
  <cp:revision>2</cp:revision>
  <dcterms:created xsi:type="dcterms:W3CDTF">2026-04-27T18:05:00Z</dcterms:created>
  <dcterms:modified xsi:type="dcterms:W3CDTF">2026-04-27T18:05:00Z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bb1d029f-8eed-418b-a38d-c9a4b8180dbf</vt:lpwstr>
  </property>
</Properties>
</file>